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BB0A" w14:textId="77777777" w:rsidR="0041774E" w:rsidRPr="00752D6A" w:rsidRDefault="00D334C9" w:rsidP="00D334C9">
      <w:pPr>
        <w:pStyle w:val="2"/>
        <w:shd w:val="clear" w:color="auto" w:fill="auto"/>
        <w:spacing w:line="240" w:lineRule="auto"/>
        <w:ind w:left="-142" w:right="-144" w:firstLine="0"/>
        <w:jc w:val="center"/>
        <w:rPr>
          <w:b/>
          <w:sz w:val="32"/>
          <w:szCs w:val="32"/>
        </w:rPr>
      </w:pPr>
      <w:r w:rsidRPr="00752D6A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  <w:r w:rsidR="0041774E" w:rsidRPr="00752D6A">
        <w:rPr>
          <w:b/>
          <w:color w:val="000000"/>
          <w:sz w:val="32"/>
          <w:szCs w:val="32"/>
        </w:rPr>
        <w:t>№ 21</w:t>
      </w:r>
    </w:p>
    <w:p w14:paraId="1F246B77" w14:textId="77777777" w:rsidR="0041774E" w:rsidRPr="00752D6A" w:rsidRDefault="00F42296" w:rsidP="00BF40C9">
      <w:pPr>
        <w:pStyle w:val="2"/>
        <w:shd w:val="clear" w:color="auto" w:fill="auto"/>
        <w:spacing w:before="480" w:after="240" w:line="240" w:lineRule="auto"/>
        <w:ind w:firstLine="0"/>
        <w:jc w:val="center"/>
        <w:rPr>
          <w:b/>
          <w:sz w:val="32"/>
          <w:szCs w:val="32"/>
        </w:rPr>
      </w:pPr>
      <w:r w:rsidRPr="00752D6A">
        <w:rPr>
          <w:b/>
          <w:color w:val="000000"/>
          <w:spacing w:val="20"/>
          <w:sz w:val="32"/>
          <w:szCs w:val="32"/>
        </w:rPr>
        <w:t>РЕШЕНИЕ</w:t>
      </w:r>
    </w:p>
    <w:p w14:paraId="533B7F3C" w14:textId="1CA376C5" w:rsidR="0041774E" w:rsidRPr="00752D6A" w:rsidRDefault="00752D6A" w:rsidP="00BF40C9">
      <w:pPr>
        <w:pStyle w:val="1"/>
        <w:shd w:val="clear" w:color="auto" w:fill="auto"/>
        <w:tabs>
          <w:tab w:val="right" w:pos="9356"/>
        </w:tabs>
        <w:spacing w:before="0" w:after="0" w:line="240" w:lineRule="auto"/>
        <w:rPr>
          <w:color w:val="000000"/>
          <w:sz w:val="28"/>
          <w:szCs w:val="28"/>
        </w:rPr>
      </w:pPr>
      <w:r w:rsidRPr="00752D6A">
        <w:rPr>
          <w:color w:val="000000"/>
          <w:sz w:val="28"/>
          <w:szCs w:val="28"/>
        </w:rPr>
        <w:t xml:space="preserve">26 </w:t>
      </w:r>
      <w:r w:rsidR="008D127F" w:rsidRPr="00752D6A">
        <w:rPr>
          <w:color w:val="000000"/>
          <w:sz w:val="28"/>
          <w:szCs w:val="28"/>
        </w:rPr>
        <w:t>январ</w:t>
      </w:r>
      <w:r w:rsidR="008328A2" w:rsidRPr="00752D6A">
        <w:rPr>
          <w:color w:val="000000"/>
          <w:sz w:val="28"/>
          <w:szCs w:val="28"/>
        </w:rPr>
        <w:t>я</w:t>
      </w:r>
      <w:r w:rsidR="006F2659" w:rsidRPr="00752D6A">
        <w:rPr>
          <w:color w:val="000000"/>
          <w:sz w:val="28"/>
          <w:szCs w:val="28"/>
        </w:rPr>
        <w:t xml:space="preserve"> 202</w:t>
      </w:r>
      <w:r w:rsidR="003D0BE7" w:rsidRPr="00752D6A">
        <w:rPr>
          <w:color w:val="000000"/>
          <w:sz w:val="28"/>
          <w:szCs w:val="28"/>
        </w:rPr>
        <w:t>4</w:t>
      </w:r>
      <w:r w:rsidR="0041774E" w:rsidRPr="00752D6A">
        <w:rPr>
          <w:color w:val="000000"/>
          <w:sz w:val="28"/>
          <w:szCs w:val="28"/>
        </w:rPr>
        <w:t xml:space="preserve"> года</w:t>
      </w:r>
      <w:r w:rsidR="0041774E" w:rsidRPr="00752D6A">
        <w:rPr>
          <w:color w:val="000000"/>
          <w:sz w:val="28"/>
          <w:szCs w:val="28"/>
        </w:rPr>
        <w:tab/>
        <w:t xml:space="preserve">№ </w:t>
      </w:r>
      <w:r w:rsidR="003D0BE7" w:rsidRPr="00752D6A">
        <w:rPr>
          <w:color w:val="000000"/>
          <w:sz w:val="28"/>
          <w:szCs w:val="28"/>
        </w:rPr>
        <w:t>3</w:t>
      </w:r>
      <w:r w:rsidRPr="00752D6A">
        <w:rPr>
          <w:color w:val="000000"/>
          <w:sz w:val="28"/>
          <w:szCs w:val="28"/>
        </w:rPr>
        <w:t>4</w:t>
      </w:r>
      <w:r w:rsidR="00F42296" w:rsidRPr="00752D6A">
        <w:rPr>
          <w:color w:val="000000"/>
          <w:sz w:val="28"/>
          <w:szCs w:val="28"/>
        </w:rPr>
        <w:t>-</w:t>
      </w:r>
      <w:r w:rsidR="008328A2" w:rsidRPr="00752D6A">
        <w:rPr>
          <w:color w:val="000000"/>
          <w:sz w:val="28"/>
          <w:szCs w:val="28"/>
        </w:rPr>
        <w:t>1</w:t>
      </w:r>
    </w:p>
    <w:p w14:paraId="2C8CF3D2" w14:textId="77777777" w:rsidR="00BF40C9" w:rsidRPr="00752D6A" w:rsidRDefault="00BF40C9" w:rsidP="00BF40C9">
      <w:pPr>
        <w:pStyle w:val="2"/>
        <w:shd w:val="clear" w:color="auto" w:fill="auto"/>
        <w:spacing w:line="370" w:lineRule="exact"/>
        <w:ind w:firstLine="0"/>
        <w:jc w:val="center"/>
        <w:rPr>
          <w:color w:val="000000"/>
          <w:szCs w:val="28"/>
        </w:rPr>
      </w:pPr>
      <w:r w:rsidRPr="00752D6A">
        <w:rPr>
          <w:color w:val="000000"/>
          <w:szCs w:val="28"/>
        </w:rPr>
        <w:t>Санкт-Петербург</w:t>
      </w:r>
    </w:p>
    <w:p w14:paraId="48836991" w14:textId="77777777" w:rsidR="003D0BE7" w:rsidRPr="00752D6A" w:rsidRDefault="003D0BE7" w:rsidP="00BF40C9">
      <w:pPr>
        <w:pStyle w:val="2"/>
        <w:shd w:val="clear" w:color="auto" w:fill="auto"/>
        <w:spacing w:line="370" w:lineRule="exact"/>
        <w:ind w:firstLine="0"/>
        <w:jc w:val="center"/>
        <w:rPr>
          <w:color w:val="000000"/>
          <w:szCs w:val="28"/>
        </w:rPr>
      </w:pPr>
    </w:p>
    <w:p w14:paraId="47A9A160" w14:textId="69CEB84F" w:rsidR="00752D6A" w:rsidRPr="00752D6A" w:rsidRDefault="00752D6A" w:rsidP="00752D6A">
      <w:pPr>
        <w:pStyle w:val="2"/>
        <w:shd w:val="clear" w:color="auto" w:fill="auto"/>
        <w:spacing w:line="370" w:lineRule="exact"/>
        <w:ind w:firstLine="0"/>
        <w:jc w:val="center"/>
        <w:rPr>
          <w:b/>
          <w:color w:val="000000"/>
          <w:szCs w:val="28"/>
        </w:rPr>
      </w:pPr>
      <w:r w:rsidRPr="00752D6A">
        <w:rPr>
          <w:b/>
          <w:color w:val="000000"/>
          <w:szCs w:val="28"/>
        </w:rPr>
        <w:t>О Плане работы</w:t>
      </w:r>
    </w:p>
    <w:p w14:paraId="51A0C7E0" w14:textId="485EBA55" w:rsidR="00752D6A" w:rsidRPr="00752D6A" w:rsidRDefault="00752D6A" w:rsidP="00752D6A">
      <w:pPr>
        <w:pStyle w:val="2"/>
        <w:shd w:val="clear" w:color="auto" w:fill="auto"/>
        <w:spacing w:line="370" w:lineRule="exact"/>
        <w:ind w:firstLine="0"/>
        <w:jc w:val="center"/>
        <w:rPr>
          <w:b/>
          <w:color w:val="000000"/>
          <w:szCs w:val="28"/>
        </w:rPr>
      </w:pPr>
      <w:r w:rsidRPr="00752D6A">
        <w:rPr>
          <w:b/>
          <w:color w:val="000000"/>
          <w:szCs w:val="28"/>
        </w:rPr>
        <w:t>территориальной избирательной комиссии № </w:t>
      </w:r>
      <w:r w:rsidRPr="00752D6A">
        <w:rPr>
          <w:b/>
          <w:color w:val="000000"/>
          <w:szCs w:val="28"/>
        </w:rPr>
        <w:t xml:space="preserve">21 </w:t>
      </w:r>
      <w:r w:rsidRPr="00752D6A">
        <w:rPr>
          <w:b/>
          <w:color w:val="000000"/>
          <w:szCs w:val="28"/>
        </w:rPr>
        <w:t>на 2024 год</w:t>
      </w:r>
    </w:p>
    <w:p w14:paraId="2020BAB6" w14:textId="77777777" w:rsidR="00752D6A" w:rsidRPr="00752D6A" w:rsidRDefault="00752D6A" w:rsidP="00752D6A">
      <w:pPr>
        <w:pStyle w:val="2"/>
        <w:shd w:val="clear" w:color="auto" w:fill="auto"/>
        <w:spacing w:line="370" w:lineRule="exact"/>
        <w:ind w:firstLine="0"/>
        <w:jc w:val="center"/>
        <w:rPr>
          <w:color w:val="000000"/>
          <w:szCs w:val="28"/>
        </w:rPr>
      </w:pPr>
    </w:p>
    <w:p w14:paraId="22A7A5E5" w14:textId="484A226E" w:rsidR="00752D6A" w:rsidRPr="00752D6A" w:rsidRDefault="00752D6A" w:rsidP="00752D6A">
      <w:pPr>
        <w:pStyle w:val="2"/>
        <w:shd w:val="clear" w:color="auto" w:fill="auto"/>
        <w:spacing w:line="370" w:lineRule="exact"/>
        <w:ind w:firstLine="708"/>
        <w:rPr>
          <w:color w:val="000000"/>
          <w:szCs w:val="28"/>
        </w:rPr>
      </w:pPr>
      <w:proofErr w:type="gramStart"/>
      <w:r w:rsidRPr="00752D6A">
        <w:rPr>
          <w:color w:val="000000"/>
          <w:szCs w:val="28"/>
        </w:rPr>
        <w:t>Заслушав и обсудив информацию председателя территориальной  избирательной комиссии № </w:t>
      </w:r>
      <w:r w:rsidRPr="00752D6A">
        <w:rPr>
          <w:color w:val="000000"/>
          <w:szCs w:val="28"/>
        </w:rPr>
        <w:t>21</w:t>
      </w:r>
      <w:r w:rsidRPr="00752D6A">
        <w:rPr>
          <w:color w:val="000000"/>
          <w:szCs w:val="28"/>
        </w:rPr>
        <w:t xml:space="preserve"> о перспективном планировании работы комиссии на 2024 год в соответствии с пунктом 9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52D6A">
        <w:rPr>
          <w:color w:val="000000"/>
          <w:szCs w:val="28"/>
        </w:rPr>
        <w:br/>
        <w:t xml:space="preserve">пунктом 2 статьи 3 Закона Санкт-Петербурга от 20.07.2006 № 385-57 </w:t>
      </w:r>
      <w:r w:rsidRPr="00752D6A">
        <w:rPr>
          <w:color w:val="000000"/>
          <w:szCs w:val="28"/>
        </w:rPr>
        <w:br/>
        <w:t>«О территориальных избирательных комиссиях в Санкт-Петербурге», территориальная избирательная</w:t>
      </w:r>
      <w:proofErr w:type="gramEnd"/>
      <w:r w:rsidRPr="00752D6A">
        <w:rPr>
          <w:color w:val="000000"/>
          <w:szCs w:val="28"/>
        </w:rPr>
        <w:t xml:space="preserve"> комиссия № </w:t>
      </w:r>
      <w:r w:rsidRPr="00752D6A">
        <w:rPr>
          <w:color w:val="000000"/>
          <w:szCs w:val="28"/>
        </w:rPr>
        <w:t>21</w:t>
      </w:r>
      <w:r w:rsidRPr="00752D6A">
        <w:rPr>
          <w:color w:val="000000"/>
          <w:szCs w:val="28"/>
        </w:rPr>
        <w:t xml:space="preserve"> </w:t>
      </w:r>
      <w:proofErr w:type="gramStart"/>
      <w:r w:rsidRPr="00752D6A">
        <w:rPr>
          <w:color w:val="000000"/>
          <w:szCs w:val="28"/>
        </w:rPr>
        <w:t>р</w:t>
      </w:r>
      <w:proofErr w:type="gramEnd"/>
      <w:r w:rsidRPr="00752D6A">
        <w:rPr>
          <w:color w:val="000000"/>
          <w:szCs w:val="28"/>
        </w:rPr>
        <w:t xml:space="preserve"> е ш и л а:</w:t>
      </w:r>
    </w:p>
    <w:p w14:paraId="14940A80" w14:textId="28813703" w:rsidR="00752D6A" w:rsidRPr="00752D6A" w:rsidRDefault="00752D6A" w:rsidP="00752D6A">
      <w:pPr>
        <w:pStyle w:val="2"/>
        <w:shd w:val="clear" w:color="auto" w:fill="auto"/>
        <w:spacing w:line="370" w:lineRule="exact"/>
        <w:ind w:firstLine="0"/>
        <w:rPr>
          <w:color w:val="000000"/>
          <w:szCs w:val="28"/>
        </w:rPr>
      </w:pPr>
      <w:r w:rsidRPr="00752D6A">
        <w:rPr>
          <w:color w:val="000000"/>
          <w:szCs w:val="28"/>
        </w:rPr>
        <w:t>1. Утвердить План работы территориальной избирательной комиссии № </w:t>
      </w:r>
      <w:r w:rsidRPr="00752D6A">
        <w:rPr>
          <w:color w:val="000000"/>
          <w:szCs w:val="28"/>
        </w:rPr>
        <w:t xml:space="preserve">21 </w:t>
      </w:r>
      <w:r w:rsidRPr="00752D6A">
        <w:rPr>
          <w:color w:val="000000"/>
          <w:szCs w:val="28"/>
        </w:rPr>
        <w:t>на 2024 год согласно приложению к настоящему решению.</w:t>
      </w:r>
    </w:p>
    <w:p w14:paraId="0E638ED8" w14:textId="21542A0E" w:rsidR="00752D6A" w:rsidRPr="00752D6A" w:rsidRDefault="00752D6A" w:rsidP="00752D6A">
      <w:pPr>
        <w:pStyle w:val="2"/>
        <w:shd w:val="clear" w:color="auto" w:fill="auto"/>
        <w:spacing w:line="370" w:lineRule="exact"/>
        <w:ind w:firstLine="0"/>
        <w:rPr>
          <w:color w:val="000000"/>
          <w:szCs w:val="28"/>
        </w:rPr>
      </w:pPr>
      <w:r w:rsidRPr="00752D6A">
        <w:rPr>
          <w:color w:val="000000"/>
          <w:szCs w:val="28"/>
        </w:rPr>
        <w:t>2. </w:t>
      </w:r>
      <w:proofErr w:type="gramStart"/>
      <w:r w:rsidRPr="00752D6A">
        <w:rPr>
          <w:color w:val="000000"/>
          <w:szCs w:val="28"/>
        </w:rPr>
        <w:t>Разместить</w:t>
      </w:r>
      <w:proofErr w:type="gramEnd"/>
      <w:r w:rsidRPr="00752D6A">
        <w:rPr>
          <w:color w:val="000000"/>
          <w:szCs w:val="28"/>
        </w:rPr>
        <w:t xml:space="preserve"> настоящее решение на сайте территориальной избирательной комиссии № </w:t>
      </w:r>
      <w:r w:rsidRPr="00752D6A">
        <w:rPr>
          <w:color w:val="000000"/>
          <w:szCs w:val="28"/>
        </w:rPr>
        <w:t>21</w:t>
      </w:r>
      <w:r w:rsidRPr="00752D6A">
        <w:rPr>
          <w:color w:val="000000"/>
          <w:szCs w:val="28"/>
        </w:rPr>
        <w:t xml:space="preserve"> в информационно-телекоммуникационной сети Интернет.</w:t>
      </w:r>
    </w:p>
    <w:p w14:paraId="1C6BACBE" w14:textId="31F7392F" w:rsidR="00752D6A" w:rsidRPr="00752D6A" w:rsidRDefault="00752D6A" w:rsidP="00752D6A">
      <w:pPr>
        <w:pStyle w:val="2"/>
        <w:shd w:val="clear" w:color="auto" w:fill="auto"/>
        <w:spacing w:line="370" w:lineRule="exact"/>
        <w:ind w:firstLine="0"/>
        <w:rPr>
          <w:color w:val="000000"/>
          <w:szCs w:val="28"/>
        </w:rPr>
      </w:pPr>
      <w:r w:rsidRPr="00752D6A">
        <w:rPr>
          <w:color w:val="000000"/>
          <w:szCs w:val="28"/>
        </w:rPr>
        <w:t>3. </w:t>
      </w:r>
      <w:proofErr w:type="gramStart"/>
      <w:r w:rsidRPr="00752D6A">
        <w:rPr>
          <w:color w:val="000000"/>
          <w:szCs w:val="28"/>
        </w:rPr>
        <w:t>Контроль за</w:t>
      </w:r>
      <w:proofErr w:type="gramEnd"/>
      <w:r w:rsidRPr="00752D6A">
        <w:rPr>
          <w:color w:val="000000"/>
          <w:szCs w:val="28"/>
        </w:rPr>
        <w:t xml:space="preserve"> исполнением настоящего решения возложить на председателя территориальной избирательной комиссии № </w:t>
      </w:r>
      <w:r w:rsidRPr="00752D6A">
        <w:rPr>
          <w:color w:val="000000"/>
          <w:szCs w:val="28"/>
        </w:rPr>
        <w:t xml:space="preserve">21 </w:t>
      </w:r>
      <w:proofErr w:type="spellStart"/>
      <w:r w:rsidRPr="00752D6A">
        <w:rPr>
          <w:color w:val="000000"/>
          <w:szCs w:val="28"/>
        </w:rPr>
        <w:t>Возмителенко</w:t>
      </w:r>
      <w:proofErr w:type="spellEnd"/>
      <w:r w:rsidRPr="00752D6A">
        <w:rPr>
          <w:color w:val="000000"/>
          <w:szCs w:val="28"/>
        </w:rPr>
        <w:t xml:space="preserve"> С.А.</w:t>
      </w:r>
    </w:p>
    <w:p w14:paraId="44772B10" w14:textId="77777777" w:rsidR="003D0BE7" w:rsidRPr="00752D6A" w:rsidRDefault="003D0BE7" w:rsidP="00752D6A">
      <w:pPr>
        <w:pStyle w:val="2"/>
        <w:shd w:val="clear" w:color="auto" w:fill="auto"/>
        <w:ind w:firstLine="0"/>
        <w:rPr>
          <w:color w:val="000000"/>
          <w:szCs w:val="28"/>
        </w:rPr>
      </w:pPr>
    </w:p>
    <w:p w14:paraId="65664BDD" w14:textId="77777777" w:rsidR="003D0BE7" w:rsidRPr="00752D6A" w:rsidRDefault="003D0BE7" w:rsidP="003D0BE7">
      <w:pPr>
        <w:pStyle w:val="2"/>
        <w:shd w:val="clear" w:color="auto" w:fill="auto"/>
        <w:ind w:firstLine="0"/>
        <w:rPr>
          <w:color w:val="000000"/>
          <w:szCs w:val="28"/>
        </w:rPr>
      </w:pPr>
    </w:p>
    <w:p w14:paraId="477D238A" w14:textId="68847BC4" w:rsidR="000956E8" w:rsidRPr="00752D6A" w:rsidRDefault="000956E8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  <w:r w:rsidRPr="00752D6A">
        <w:rPr>
          <w:color w:val="000000"/>
          <w:szCs w:val="28"/>
        </w:rPr>
        <w:t xml:space="preserve">Председатель Территориальной </w:t>
      </w:r>
      <w:r w:rsidRPr="00752D6A">
        <w:rPr>
          <w:color w:val="000000"/>
          <w:szCs w:val="28"/>
        </w:rPr>
        <w:br/>
        <w:t>избирательной комиссии № 21</w:t>
      </w:r>
      <w:r w:rsidRPr="00752D6A">
        <w:rPr>
          <w:color w:val="000000"/>
          <w:szCs w:val="28"/>
        </w:rPr>
        <w:tab/>
      </w:r>
      <w:r w:rsidR="003D0BE7" w:rsidRPr="00752D6A">
        <w:rPr>
          <w:color w:val="000000"/>
          <w:szCs w:val="28"/>
        </w:rPr>
        <w:t xml:space="preserve">                                       </w:t>
      </w:r>
      <w:proofErr w:type="spellStart"/>
      <w:r w:rsidR="003D0BE7" w:rsidRPr="00752D6A">
        <w:rPr>
          <w:color w:val="000000"/>
          <w:szCs w:val="28"/>
        </w:rPr>
        <w:t>Возмителенко</w:t>
      </w:r>
      <w:proofErr w:type="spellEnd"/>
      <w:r w:rsidR="003D0BE7" w:rsidRPr="00752D6A">
        <w:rPr>
          <w:color w:val="000000"/>
          <w:szCs w:val="28"/>
        </w:rPr>
        <w:t xml:space="preserve"> С.А.</w:t>
      </w:r>
      <w:r w:rsidRPr="00752D6A">
        <w:rPr>
          <w:color w:val="000000"/>
          <w:szCs w:val="28"/>
        </w:rPr>
        <w:t xml:space="preserve"> </w:t>
      </w:r>
    </w:p>
    <w:p w14:paraId="20793E9F" w14:textId="77777777" w:rsidR="003D0BE7" w:rsidRPr="00752D6A" w:rsidRDefault="003D0BE7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</w:p>
    <w:p w14:paraId="26C947F7" w14:textId="3D8D00D9" w:rsidR="000956E8" w:rsidRPr="00752D6A" w:rsidRDefault="000956E8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  <w:r w:rsidRPr="00752D6A">
        <w:rPr>
          <w:color w:val="000000"/>
          <w:szCs w:val="28"/>
        </w:rPr>
        <w:t xml:space="preserve">Секретарь Территориальной </w:t>
      </w:r>
      <w:r w:rsidRPr="00752D6A">
        <w:rPr>
          <w:color w:val="000000"/>
          <w:szCs w:val="28"/>
        </w:rPr>
        <w:br/>
        <w:t>избирательной комиссии № 21</w:t>
      </w:r>
      <w:r w:rsidRPr="00752D6A">
        <w:rPr>
          <w:color w:val="000000"/>
          <w:szCs w:val="28"/>
        </w:rPr>
        <w:tab/>
      </w:r>
      <w:r w:rsidR="003D0BE7" w:rsidRPr="00752D6A">
        <w:rPr>
          <w:color w:val="000000"/>
          <w:szCs w:val="28"/>
        </w:rPr>
        <w:t xml:space="preserve">                                       Ивакина Н.Н.</w:t>
      </w:r>
    </w:p>
    <w:p w14:paraId="74598707" w14:textId="77777777" w:rsidR="00752D6A" w:rsidRPr="00752D6A" w:rsidRDefault="00752D6A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</w:p>
    <w:p w14:paraId="299E1845" w14:textId="77777777" w:rsidR="00752D6A" w:rsidRPr="00752D6A" w:rsidRDefault="00752D6A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</w:p>
    <w:p w14:paraId="3115EB4E" w14:textId="77777777" w:rsidR="00752D6A" w:rsidRPr="00752D6A" w:rsidRDefault="00752D6A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</w:p>
    <w:p w14:paraId="30F0D9D1" w14:textId="77777777" w:rsidR="00752D6A" w:rsidRPr="00752D6A" w:rsidRDefault="00752D6A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</w:p>
    <w:p w14:paraId="22E0EF89" w14:textId="77777777" w:rsidR="00752D6A" w:rsidRPr="00752D6A" w:rsidRDefault="00752D6A" w:rsidP="003D0BE7">
      <w:pPr>
        <w:pStyle w:val="2"/>
        <w:shd w:val="clear" w:color="auto" w:fill="auto"/>
        <w:ind w:firstLine="0"/>
        <w:jc w:val="left"/>
        <w:rPr>
          <w:color w:val="000000"/>
          <w:szCs w:val="28"/>
        </w:rPr>
      </w:pPr>
    </w:p>
    <w:p w14:paraId="51FF829C" w14:textId="77777777" w:rsidR="00752D6A" w:rsidRPr="00752D6A" w:rsidRDefault="00752D6A" w:rsidP="00752D6A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752D6A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14:paraId="52426A52" w14:textId="77777777" w:rsidR="00752D6A" w:rsidRPr="00752D6A" w:rsidRDefault="00752D6A" w:rsidP="00752D6A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752D6A">
        <w:rPr>
          <w:rFonts w:ascii="Times New Roman" w:hAnsi="Times New Roman" w:cs="Times New Roman"/>
          <w:sz w:val="24"/>
        </w:rPr>
        <w:t xml:space="preserve">к решению </w:t>
      </w:r>
      <w:proofErr w:type="gramStart"/>
      <w:r w:rsidRPr="00752D6A">
        <w:rPr>
          <w:rFonts w:ascii="Times New Roman" w:hAnsi="Times New Roman" w:cs="Times New Roman"/>
          <w:sz w:val="24"/>
        </w:rPr>
        <w:t>территориальной</w:t>
      </w:r>
      <w:proofErr w:type="gramEnd"/>
    </w:p>
    <w:p w14:paraId="58F5A8D9" w14:textId="6AA072A1" w:rsidR="00752D6A" w:rsidRPr="00752D6A" w:rsidRDefault="00752D6A" w:rsidP="00752D6A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752D6A">
        <w:rPr>
          <w:rFonts w:ascii="Times New Roman" w:hAnsi="Times New Roman" w:cs="Times New Roman"/>
          <w:sz w:val="24"/>
        </w:rPr>
        <w:t xml:space="preserve">избирательной комиссии № </w:t>
      </w:r>
      <w:r>
        <w:rPr>
          <w:rFonts w:ascii="Times New Roman" w:hAnsi="Times New Roman" w:cs="Times New Roman"/>
          <w:sz w:val="24"/>
        </w:rPr>
        <w:t>21</w:t>
      </w:r>
    </w:p>
    <w:p w14:paraId="635B7D99" w14:textId="6FB5F0ED" w:rsidR="00752D6A" w:rsidRPr="00752D6A" w:rsidRDefault="00752D6A" w:rsidP="00752D6A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 w:rsidRPr="00752D6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26 </w:t>
      </w:r>
      <w:r w:rsidRPr="00752D6A">
        <w:rPr>
          <w:rFonts w:ascii="Times New Roman" w:hAnsi="Times New Roman" w:cs="Times New Roman"/>
          <w:sz w:val="24"/>
        </w:rPr>
        <w:t xml:space="preserve">января 2024 года № </w:t>
      </w:r>
      <w:r>
        <w:rPr>
          <w:rFonts w:ascii="Times New Roman" w:hAnsi="Times New Roman" w:cs="Times New Roman"/>
          <w:sz w:val="24"/>
        </w:rPr>
        <w:t>34-1</w:t>
      </w:r>
    </w:p>
    <w:p w14:paraId="47EE3E95" w14:textId="77777777" w:rsidR="00752D6A" w:rsidRPr="00752D6A" w:rsidRDefault="00752D6A" w:rsidP="00752D6A">
      <w:pPr>
        <w:spacing w:line="312" w:lineRule="auto"/>
        <w:outlineLvl w:val="0"/>
        <w:rPr>
          <w:rFonts w:ascii="Times New Roman" w:hAnsi="Times New Roman" w:cs="Times New Roman"/>
          <w:b/>
          <w:bCs/>
          <w:szCs w:val="28"/>
        </w:rPr>
      </w:pPr>
    </w:p>
    <w:p w14:paraId="19E3B877" w14:textId="77777777" w:rsidR="00752D6A" w:rsidRPr="00752D6A" w:rsidRDefault="00752D6A" w:rsidP="00752D6A">
      <w:pPr>
        <w:spacing w:line="312" w:lineRule="auto"/>
        <w:outlineLvl w:val="0"/>
        <w:rPr>
          <w:rFonts w:ascii="Times New Roman" w:hAnsi="Times New Roman" w:cs="Times New Roman"/>
          <w:b/>
          <w:bCs/>
          <w:szCs w:val="28"/>
        </w:rPr>
      </w:pPr>
    </w:p>
    <w:p w14:paraId="50287B01" w14:textId="77777777" w:rsidR="00752D6A" w:rsidRPr="00752D6A" w:rsidRDefault="00752D6A" w:rsidP="00752D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3C03C408" w14:textId="5CDC1887" w:rsidR="00752D6A" w:rsidRPr="00752D6A" w:rsidRDefault="00752D6A" w:rsidP="00752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 xml:space="preserve">работы территориальной избирательной комиссии № </w:t>
      </w:r>
      <w:r w:rsidRPr="00752D6A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752D6A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14:paraId="77844B9B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57E4F" w14:textId="77777777" w:rsidR="00752D6A" w:rsidRPr="00752D6A" w:rsidRDefault="00752D6A" w:rsidP="00752D6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>1. Основные направления деятельности</w:t>
      </w:r>
    </w:p>
    <w:p w14:paraId="4FDB600F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049B" w14:textId="45C5734E" w:rsidR="00752D6A" w:rsidRPr="00752D6A" w:rsidRDefault="00752D6A" w:rsidP="0075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1.1. Организация подготовки и проведения выборов Президента Российской Федерации на территории, на которую распространяются полномочия территориальной избирательной комиссии № 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</w:t>
      </w:r>
      <w:r w:rsidRPr="00752D6A">
        <w:rPr>
          <w:rFonts w:ascii="Times New Roman" w:hAnsi="Times New Roman" w:cs="Times New Roman"/>
          <w:sz w:val="28"/>
          <w:szCs w:val="28"/>
        </w:rPr>
        <w:br/>
        <w:t>(далее – подведомственная территория).</w:t>
      </w:r>
    </w:p>
    <w:p w14:paraId="781A6A06" w14:textId="77777777" w:rsidR="00752D6A" w:rsidRPr="00752D6A" w:rsidRDefault="00752D6A" w:rsidP="0075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1.2. Организация подготовки и проведения иных избирательных кампаний (кампаний референдумов) на подведомственной территории.</w:t>
      </w:r>
    </w:p>
    <w:p w14:paraId="28625F78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1.3. Оказание правовой, методической, информационной, организационно-технической помощи участковым комиссиям избирательных участков в подготовке к проведению выборов на подведомственной территории.</w:t>
      </w:r>
    </w:p>
    <w:p w14:paraId="60F538A9" w14:textId="77777777" w:rsidR="00752D6A" w:rsidRPr="00752D6A" w:rsidRDefault="00752D6A" w:rsidP="00752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1.4. Осуществление мероприятий по формированию участковых избирательных комиссий (резерва составов участковых избирательных комиссий) на подведомственной территории.</w:t>
      </w:r>
    </w:p>
    <w:p w14:paraId="3A8BA2D5" w14:textId="0B879D35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752D6A">
        <w:rPr>
          <w:rFonts w:ascii="Times New Roman" w:hAnsi="Times New Roman" w:cs="Times New Roman"/>
          <w:sz w:val="28"/>
          <w:szCs w:val="28"/>
        </w:rPr>
        <w:t xml:space="preserve">Взаимодействие с региональными, местными и первичными отделениями политических партий по вопросам их участия в формировании участковых избирательных комиссий, срок полномочий которых истекает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в 2024 году, дополнительного зачисления в резерв составов участковых комиссий, оказание методической и консультативной помощи в вопросах практического применения законодательства Российской Федерации </w:t>
      </w:r>
      <w:r w:rsidRPr="00752D6A">
        <w:rPr>
          <w:rFonts w:ascii="Times New Roman" w:hAnsi="Times New Roman" w:cs="Times New Roman"/>
          <w:sz w:val="28"/>
          <w:szCs w:val="28"/>
        </w:rPr>
        <w:br/>
        <w:t>и Санкт-Петербурга о выборах, постановлений и иных нормативных актов ЦИК России, решений Санкт-Петербургской избирательной комиссии, решений</w:t>
      </w:r>
      <w:proofErr w:type="gramEnd"/>
      <w:r w:rsidRPr="00752D6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(далее – ТИК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2D6A">
        <w:rPr>
          <w:rFonts w:ascii="Times New Roman" w:hAnsi="Times New Roman" w:cs="Times New Roman"/>
          <w:sz w:val="28"/>
          <w:szCs w:val="28"/>
        </w:rPr>
        <w:t>).</w:t>
      </w:r>
    </w:p>
    <w:p w14:paraId="19F28D63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1.6. Взаимодействие с исполнительными органами государственной власти Санкт-Петербурга, органами местного самоуправления внутригородских муниципальных образований города федерального значения Санкт-Петербурга, расположенных на подведомственной территории, (далее – органы местного самоуправления) по вопросам оказания содействия избирательным комиссиям в реализации их полномочий по подготовке и проведению выборов (референдумов). </w:t>
      </w:r>
    </w:p>
    <w:p w14:paraId="0926D7CC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1.7. Взаимодействие с общественными организациями по вопросам, связанными с реализацией избирательных прав и права на участие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в референдуме граждан Российской Федерации. </w:t>
      </w:r>
    </w:p>
    <w:p w14:paraId="323175DE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1.8. Осуществление </w:t>
      </w:r>
      <w:proofErr w:type="gramStart"/>
      <w:r w:rsidRPr="00752D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2D6A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и права на участие в референдуме граждан Российской Федерации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на подведомственной территории, рассмотрение жалоб (заявлений)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(бездействия) избирательных комиссий, комиссий </w:t>
      </w:r>
      <w:r w:rsidRPr="00752D6A">
        <w:rPr>
          <w:rFonts w:ascii="Times New Roman" w:hAnsi="Times New Roman" w:cs="Times New Roman"/>
          <w:sz w:val="28"/>
          <w:szCs w:val="28"/>
        </w:rPr>
        <w:lastRenderedPageBreak/>
        <w:t>референдума в порядке, установленном федеральным и региональным законодательством.</w:t>
      </w:r>
    </w:p>
    <w:p w14:paraId="2E838770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1.9. Обучение кадров избирательных комиссий и иных участников избирательного процесса и повышение правовой культуры избирателей.</w:t>
      </w:r>
    </w:p>
    <w:p w14:paraId="06EF9999" w14:textId="525245DF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1.10. Подготовка и реализация Сводного плана основных мероприятий ТИК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</w:t>
      </w:r>
      <w:r w:rsidRPr="00752D6A">
        <w:rPr>
          <w:rFonts w:ascii="Times New Roman" w:hAnsi="Times New Roman" w:cs="Times New Roman"/>
          <w:sz w:val="28"/>
          <w:szCs w:val="28"/>
        </w:rPr>
        <w:br/>
        <w:t>на 2024 год.</w:t>
      </w:r>
    </w:p>
    <w:p w14:paraId="30E4481E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1.11. Взаимодействие с местными отделениями (организациями) региональных отделений общероссийских общественных организаций инвалидов в Санкт-Петербурге по вопросам обеспечения избирательных прав граждан с ограниченными физическими возможностями.</w:t>
      </w:r>
    </w:p>
    <w:p w14:paraId="40AF6FF4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1.12. Проведение мероприятий по обеспечению реализации избирательных прав граждан с ограниченными физическими возможностями на подведомственной территории. </w:t>
      </w:r>
    </w:p>
    <w:p w14:paraId="2566C14E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1.13. Взаимодействие с правоохранительными органами по вопросам обеспечения законности и общественного порядка в период подготовки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и проведения выборов и референдумов. </w:t>
      </w:r>
    </w:p>
    <w:p w14:paraId="721282C2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1.14. Взаимодействие с воинскими частями, военными учреждениями и организациями по вопросам обеспечения реализации активного избирательного права военнослужащих на выборах и референдумах.</w:t>
      </w:r>
    </w:p>
    <w:p w14:paraId="4B2F39DF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1.15. Участие в формировании и ведении регистра избирателей, участников референдума, а также </w:t>
      </w:r>
      <w:proofErr w:type="gramStart"/>
      <w:r w:rsidRPr="00752D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2D6A">
        <w:rPr>
          <w:rFonts w:ascii="Times New Roman" w:hAnsi="Times New Roman" w:cs="Times New Roman"/>
          <w:sz w:val="28"/>
          <w:szCs w:val="28"/>
        </w:rPr>
        <w:t xml:space="preserve"> составлением и уточнением списков избирателей, участников референдума. </w:t>
      </w:r>
    </w:p>
    <w:p w14:paraId="6DCC0157" w14:textId="340A98F4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1.16. Осуществление мер, направленных на предупреждение коррупционных правонарушений, соблюдение ограничений, запретов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и обязанностей, установленных законодательством Российской Федерации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в целях противодействия коррупции (в отношении государственных гражданских служащих Санкт-Петербурга в аппарате ТИК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2D6A">
        <w:rPr>
          <w:rFonts w:ascii="Times New Roman" w:hAnsi="Times New Roman" w:cs="Times New Roman"/>
          <w:sz w:val="28"/>
          <w:szCs w:val="28"/>
        </w:rPr>
        <w:t>).</w:t>
      </w:r>
    </w:p>
    <w:p w14:paraId="465C64EF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1.17. Использование территориального фрагмента Государственной автоматизированной системы Российской Федерации «Выборы»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(далее – ГАС «Выборы»). </w:t>
      </w:r>
    </w:p>
    <w:p w14:paraId="61990841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1.18. Взаимодействие со средствами массовой информации, наблюдателями в целях обеспечения открытости и гласности избирательных процедур на подведомственной территории (при необходимости). </w:t>
      </w:r>
    </w:p>
    <w:p w14:paraId="46DE80E0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1.19. Осуществление взаимодействия с органами местного самоуправления в целях обмена сведениями об органах местного самоуправления.</w:t>
      </w:r>
    </w:p>
    <w:p w14:paraId="6102F45B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1.20. Обеспечение информирования избирателей о сроках и порядке осуществления избирательных действий, кандидатах, ходе избирательных кампаний, кампаний референдумов в случае их назначения.</w:t>
      </w:r>
    </w:p>
    <w:p w14:paraId="49651EE0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1.21. Обеспечение соблюдения нормативов технологического оборудования для участковых избирательных комиссий.</w:t>
      </w:r>
    </w:p>
    <w:p w14:paraId="475E4CB8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1.22. Обеспечение работы районного Учебно-методического кабинета  Учебно-методического центра при Санкт-Петербургской избирательной комиссии.</w:t>
      </w:r>
    </w:p>
    <w:p w14:paraId="07B2046A" w14:textId="22347646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lastRenderedPageBreak/>
        <w:t>1.23. Ведение официального сайта ТИК №</w:t>
      </w:r>
      <w:r>
        <w:rPr>
          <w:rFonts w:ascii="Times New Roman" w:hAnsi="Times New Roman" w:cs="Times New Roman"/>
          <w:sz w:val="28"/>
          <w:szCs w:val="28"/>
        </w:rPr>
        <w:t xml:space="preserve"> 21 </w:t>
      </w:r>
      <w:r w:rsidRPr="00752D6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в аккаунтах ТИК №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52D6A">
        <w:rPr>
          <w:rFonts w:ascii="Times New Roman" w:hAnsi="Times New Roman" w:cs="Times New Roman"/>
          <w:sz w:val="28"/>
          <w:szCs w:val="28"/>
        </w:rPr>
        <w:t>в социальных сетях.</w:t>
      </w:r>
    </w:p>
    <w:p w14:paraId="53601A9E" w14:textId="0444295F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1.24. Планирование, организация и проведение закупок товаров, работ, услуг для обеспечения подготовки и проведения выборов и референдумов, а также для нужд ТИК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2D6A">
        <w:rPr>
          <w:rFonts w:ascii="Times New Roman" w:hAnsi="Times New Roman" w:cs="Times New Roman"/>
          <w:sz w:val="28"/>
          <w:szCs w:val="28"/>
        </w:rPr>
        <w:t>.</w:t>
      </w:r>
    </w:p>
    <w:p w14:paraId="28E9FD83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1.25. Оформление документов постоянного и временного срока хранения.</w:t>
      </w:r>
    </w:p>
    <w:p w14:paraId="33AF4376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1.26. Участие в работе Координационного совета председателей территориальных избирательных комиссий в Санкт-Петербурге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при председателе Санкт-Петербургской избирательной комиссии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(далее – КСП ТИК). </w:t>
      </w:r>
    </w:p>
    <w:p w14:paraId="65BBDA89" w14:textId="77777777" w:rsidR="00752D6A" w:rsidRPr="00752D6A" w:rsidRDefault="00752D6A" w:rsidP="00752D6A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B9D59" w14:textId="35530A30" w:rsidR="00752D6A" w:rsidRPr="00752D6A" w:rsidRDefault="00752D6A" w:rsidP="00752D6A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 xml:space="preserve">2. Вопросы для рассмотрения на заседаниях ТИК </w:t>
      </w:r>
      <w:r w:rsidRPr="00752D6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</w:p>
    <w:p w14:paraId="22904889" w14:textId="77777777" w:rsidR="00752D6A" w:rsidRPr="00752D6A" w:rsidRDefault="00752D6A" w:rsidP="00752D6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B6426" w14:textId="0C6B5BEB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2.1. О реализации полномочий ТИК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при формировании составов (резерва составов) участковых избирательных комиссий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752D6A" w:rsidRPr="00752D6A" w14:paraId="0DD65434" w14:textId="77777777" w:rsidTr="006C2372">
        <w:trPr>
          <w:trHeight w:val="1101"/>
        </w:trPr>
        <w:tc>
          <w:tcPr>
            <w:tcW w:w="4077" w:type="dxa"/>
          </w:tcPr>
          <w:p w14:paraId="457DB802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5702" w:type="dxa"/>
            <w:vAlign w:val="bottom"/>
          </w:tcPr>
          <w:p w14:paraId="0308F308" w14:textId="00B680E7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    Председатель ТИК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602644" w14:textId="4E255577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    секретарь ТИК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14:paraId="48A8C690" w14:textId="77777777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90789" w14:textId="23BC2825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2.2. О согласовании образования избирательных участков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Колпинского</w:t>
      </w:r>
      <w:r w:rsidRPr="00752D6A">
        <w:rPr>
          <w:rFonts w:ascii="Times New Roman" w:hAnsi="Times New Roman" w:cs="Times New Roman"/>
          <w:sz w:val="28"/>
          <w:szCs w:val="28"/>
        </w:rPr>
        <w:t xml:space="preserve"> района Санкт-Петербурга и изменения границ избирательных участков (в случае необходимости)</w:t>
      </w:r>
    </w:p>
    <w:tbl>
      <w:tblPr>
        <w:tblW w:w="9779" w:type="dxa"/>
        <w:tblLayout w:type="fixed"/>
        <w:tblLook w:val="0000" w:firstRow="0" w:lastRow="0" w:firstColumn="0" w:lastColumn="0" w:noHBand="0" w:noVBand="0"/>
      </w:tblPr>
      <w:tblGrid>
        <w:gridCol w:w="4077"/>
        <w:gridCol w:w="5702"/>
      </w:tblGrid>
      <w:tr w:rsidR="00752D6A" w:rsidRPr="00752D6A" w14:paraId="671086C6" w14:textId="77777777" w:rsidTr="006C2372">
        <w:trPr>
          <w:trHeight w:val="300"/>
        </w:trPr>
        <w:tc>
          <w:tcPr>
            <w:tcW w:w="4077" w:type="dxa"/>
          </w:tcPr>
          <w:p w14:paraId="4252F8E6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702" w:type="dxa"/>
            <w:vAlign w:val="bottom"/>
          </w:tcPr>
          <w:p w14:paraId="65D2FE3F" w14:textId="77777777" w:rsid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ТИК № 21,</w:t>
            </w:r>
          </w:p>
          <w:p w14:paraId="6A709166" w14:textId="77777777" w:rsid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секретарь ТИК № 21.</w:t>
            </w:r>
          </w:p>
          <w:p w14:paraId="4A6385CB" w14:textId="09CBADB0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F4575" w14:textId="77777777" w:rsidR="00752D6A" w:rsidRPr="00752D6A" w:rsidRDefault="00752D6A" w:rsidP="00752D6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14:paraId="64E83FB7" w14:textId="004F39EF" w:rsidR="00752D6A" w:rsidRPr="00752D6A" w:rsidRDefault="00752D6A" w:rsidP="00752D6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2.3. О плане работы ТИК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14:paraId="3CE141BF" w14:textId="023A0E72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,</w:t>
      </w:r>
    </w:p>
    <w:p w14:paraId="28A423F0" w14:textId="71D942A0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21.</w:t>
      </w:r>
    </w:p>
    <w:p w14:paraId="3C038913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14:paraId="6EAE8467" w14:textId="174FF791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6313566"/>
      <w:r w:rsidRPr="00752D6A">
        <w:rPr>
          <w:rFonts w:ascii="Times New Roman" w:hAnsi="Times New Roman" w:cs="Times New Roman"/>
          <w:kern w:val="18"/>
          <w:sz w:val="28"/>
          <w:szCs w:val="28"/>
        </w:rPr>
        <w:t>2.4. О Сводном плане основных мероприятий ТИК</w:t>
      </w:r>
      <w:r>
        <w:rPr>
          <w:rFonts w:ascii="Times New Roman" w:hAnsi="Times New Roman" w:cs="Times New Roman"/>
          <w:kern w:val="18"/>
          <w:sz w:val="28"/>
          <w:szCs w:val="28"/>
        </w:rPr>
        <w:t xml:space="preserve">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2024 год</w:t>
      </w:r>
    </w:p>
    <w:p w14:paraId="381A4FD7" w14:textId="36DDE2DF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, секретарь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21.</w:t>
      </w:r>
    </w:p>
    <w:bookmarkEnd w:id="0"/>
    <w:p w14:paraId="6475BEA6" w14:textId="77777777" w:rsidR="00752D6A" w:rsidRPr="00752D6A" w:rsidRDefault="00752D6A" w:rsidP="00752D6A">
      <w:pPr>
        <w:widowControl w:val="0"/>
        <w:spacing w:after="0" w:line="240" w:lineRule="auto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14:paraId="141FD474" w14:textId="2B8AD8EB" w:rsidR="00752D6A" w:rsidRPr="00752D6A" w:rsidRDefault="00752D6A" w:rsidP="00752D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2.5. О плане мероприятий </w:t>
      </w:r>
      <w:r>
        <w:rPr>
          <w:rFonts w:ascii="Times New Roman" w:hAnsi="Times New Roman" w:cs="Times New Roman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по обеспечению избирательных прав граждан Российской Федерации, являющихся инвалидами, на 2024 год</w:t>
      </w:r>
    </w:p>
    <w:p w14:paraId="24261A11" w14:textId="77FCC93E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,</w:t>
      </w:r>
    </w:p>
    <w:p w14:paraId="64C2D34B" w14:textId="79554A78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21.</w:t>
      </w:r>
    </w:p>
    <w:p w14:paraId="2130CB46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kern w:val="18"/>
          <w:sz w:val="28"/>
          <w:szCs w:val="28"/>
        </w:rPr>
      </w:pPr>
    </w:p>
    <w:p w14:paraId="67F30CE7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kern w:val="18"/>
          <w:sz w:val="28"/>
          <w:szCs w:val="28"/>
        </w:rPr>
      </w:pPr>
    </w:p>
    <w:p w14:paraId="7242D6E7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b/>
          <w:kern w:val="18"/>
          <w:sz w:val="28"/>
          <w:szCs w:val="28"/>
        </w:rPr>
        <w:t>Январь - Март</w:t>
      </w:r>
    </w:p>
    <w:p w14:paraId="093B45B8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2.6. </w:t>
      </w:r>
      <w:bookmarkStart w:id="1" w:name="_Hlk156314259"/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Вопросы, связанные с обеспечением подготовки и </w:t>
      </w:r>
      <w:r w:rsidRPr="00752D6A">
        <w:rPr>
          <w:rFonts w:ascii="Times New Roman" w:hAnsi="Times New Roman" w:cs="Times New Roman"/>
          <w:sz w:val="28"/>
          <w:szCs w:val="28"/>
        </w:rPr>
        <w:t>проведения выборов Президента Российской Федерации в соответствии с Календарным Планом, утвержденным ЦИК России</w:t>
      </w:r>
      <w:bookmarkEnd w:id="1"/>
    </w:p>
    <w:p w14:paraId="41EE699A" w14:textId="0DD6D55A" w:rsidR="00752D6A" w:rsidRPr="00752D6A" w:rsidRDefault="00752D6A" w:rsidP="00752D6A">
      <w:pPr>
        <w:tabs>
          <w:tab w:val="left" w:pos="317"/>
          <w:tab w:val="left" w:pos="389"/>
        </w:tabs>
        <w:spacing w:after="0" w:line="240" w:lineRule="auto"/>
        <w:ind w:left="4820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,</w:t>
      </w:r>
    </w:p>
    <w:p w14:paraId="725616E7" w14:textId="5816C60B" w:rsidR="00752D6A" w:rsidRPr="00752D6A" w:rsidRDefault="00752D6A" w:rsidP="00752D6A">
      <w:pPr>
        <w:tabs>
          <w:tab w:val="left" w:pos="317"/>
          <w:tab w:val="left" w:pos="389"/>
        </w:tabs>
        <w:spacing w:after="0" w:line="240" w:lineRule="auto"/>
        <w:ind w:left="4820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lastRenderedPageBreak/>
        <w:t xml:space="preserve">секретарь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21.</w:t>
      </w:r>
    </w:p>
    <w:p w14:paraId="6BB99393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kern w:val="18"/>
          <w:sz w:val="28"/>
          <w:szCs w:val="28"/>
        </w:rPr>
      </w:pPr>
    </w:p>
    <w:p w14:paraId="495F71C0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b/>
          <w:kern w:val="18"/>
          <w:sz w:val="28"/>
          <w:szCs w:val="28"/>
        </w:rPr>
        <w:t>Июнь - Сентябрь</w:t>
      </w:r>
    </w:p>
    <w:p w14:paraId="6D9BBC9F" w14:textId="7CB875ED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2.7. Вопросы, связанные с обеспечением подготовки и проведения выборов, назначенных на Единый день голосования, в соответствии </w:t>
      </w:r>
      <w:r>
        <w:rPr>
          <w:rFonts w:ascii="Times New Roman" w:hAnsi="Times New Roman" w:cs="Times New Roman"/>
          <w:kern w:val="18"/>
          <w:sz w:val="28"/>
          <w:szCs w:val="28"/>
        </w:rPr>
        <w:br/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с соответствующими календарными планами</w:t>
      </w:r>
    </w:p>
    <w:p w14:paraId="0AA012DB" w14:textId="08178A96" w:rsidR="00752D6A" w:rsidRPr="00752D6A" w:rsidRDefault="00752D6A" w:rsidP="00752D6A">
      <w:pPr>
        <w:tabs>
          <w:tab w:val="left" w:pos="317"/>
          <w:tab w:val="left" w:pos="389"/>
        </w:tabs>
        <w:spacing w:after="0" w:line="240" w:lineRule="auto"/>
        <w:ind w:left="4820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,</w:t>
      </w:r>
    </w:p>
    <w:p w14:paraId="3A000F09" w14:textId="4B90EE72" w:rsidR="00752D6A" w:rsidRPr="00752D6A" w:rsidRDefault="00752D6A" w:rsidP="00752D6A">
      <w:pPr>
        <w:tabs>
          <w:tab w:val="left" w:pos="317"/>
          <w:tab w:val="left" w:pos="389"/>
        </w:tabs>
        <w:spacing w:after="0" w:line="240" w:lineRule="auto"/>
        <w:ind w:left="4820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21.</w:t>
      </w:r>
    </w:p>
    <w:p w14:paraId="2F4D9DF1" w14:textId="77777777" w:rsidR="00752D6A" w:rsidRPr="00752D6A" w:rsidRDefault="00752D6A" w:rsidP="00752D6A">
      <w:pPr>
        <w:tabs>
          <w:tab w:val="left" w:pos="317"/>
          <w:tab w:val="left" w:pos="389"/>
        </w:tabs>
        <w:spacing w:after="0" w:line="240" w:lineRule="auto"/>
        <w:ind w:left="4820"/>
        <w:rPr>
          <w:rFonts w:ascii="Times New Roman" w:hAnsi="Times New Roman" w:cs="Times New Roman"/>
          <w:kern w:val="18"/>
          <w:sz w:val="28"/>
          <w:szCs w:val="28"/>
        </w:rPr>
      </w:pPr>
    </w:p>
    <w:p w14:paraId="4FB0FFF1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D6A">
        <w:rPr>
          <w:rFonts w:ascii="Times New Roman" w:hAnsi="Times New Roman" w:cs="Times New Roman"/>
          <w:b/>
          <w:sz w:val="28"/>
          <w:szCs w:val="28"/>
        </w:rPr>
        <w:t>Декабрь</w:t>
      </w:r>
    </w:p>
    <w:p w14:paraId="54578EC6" w14:textId="00890F8F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2.8. О структуре и штате аппарата </w:t>
      </w:r>
      <w:r>
        <w:rPr>
          <w:rFonts w:ascii="Times New Roman" w:hAnsi="Times New Roman" w:cs="Times New Roman"/>
          <w:sz w:val="28"/>
          <w:szCs w:val="28"/>
        </w:rPr>
        <w:t>ТИК № 21</w:t>
      </w:r>
    </w:p>
    <w:p w14:paraId="3E0D340C" w14:textId="5455488E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,</w:t>
      </w:r>
    </w:p>
    <w:p w14:paraId="1B927C57" w14:textId="1218743E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21.</w:t>
      </w:r>
    </w:p>
    <w:p w14:paraId="5DB8D01F" w14:textId="77777777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53026" w14:textId="19ABC935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2.9. Об итогах работы </w:t>
      </w:r>
      <w:r>
        <w:rPr>
          <w:rFonts w:ascii="Times New Roman" w:hAnsi="Times New Roman" w:cs="Times New Roman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с обращениями в 2024 году</w:t>
      </w:r>
    </w:p>
    <w:p w14:paraId="45E4D116" w14:textId="75F84913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,</w:t>
      </w:r>
    </w:p>
    <w:p w14:paraId="76360411" w14:textId="2D8BD2D1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kern w:val="18"/>
          <w:sz w:val="28"/>
          <w:szCs w:val="28"/>
        </w:rPr>
        <w:t>,</w:t>
      </w:r>
    </w:p>
    <w:p w14:paraId="11470088" w14:textId="4F30266B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kern w:val="18"/>
          <w:sz w:val="28"/>
          <w:szCs w:val="28"/>
        </w:rPr>
      </w:pPr>
      <w:r w:rsidRPr="00752D6A">
        <w:rPr>
          <w:rFonts w:ascii="Times New Roman" w:hAnsi="Times New Roman" w:cs="Times New Roman"/>
          <w:kern w:val="18"/>
          <w:sz w:val="28"/>
          <w:szCs w:val="28"/>
        </w:rPr>
        <w:t xml:space="preserve">аппарат </w:t>
      </w:r>
      <w:r>
        <w:rPr>
          <w:rFonts w:ascii="Times New Roman" w:hAnsi="Times New Roman" w:cs="Times New Roman"/>
          <w:kern w:val="18"/>
          <w:sz w:val="28"/>
          <w:szCs w:val="28"/>
        </w:rPr>
        <w:t>ТИК № 21.</w:t>
      </w:r>
    </w:p>
    <w:p w14:paraId="6BEC1AB9" w14:textId="77777777" w:rsidR="00752D6A" w:rsidRPr="00752D6A" w:rsidRDefault="00752D6A" w:rsidP="00752D6A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14:paraId="5BCA29AF" w14:textId="77777777" w:rsidR="00752D6A" w:rsidRPr="00752D6A" w:rsidRDefault="00752D6A" w:rsidP="00752D6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14:paraId="75AE0FCA" w14:textId="4EDEE869" w:rsidR="00752D6A" w:rsidRPr="00752D6A" w:rsidRDefault="00752D6A" w:rsidP="00752D6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 xml:space="preserve">3. Подготовка </w:t>
      </w:r>
      <w:r w:rsidRPr="00752D6A">
        <w:rPr>
          <w:rFonts w:ascii="Times New Roman" w:hAnsi="Times New Roman" w:cs="Times New Roman"/>
          <w:b/>
          <w:sz w:val="28"/>
          <w:szCs w:val="28"/>
        </w:rPr>
        <w:t>решений</w:t>
      </w:r>
      <w:r w:rsidRPr="00752D6A">
        <w:rPr>
          <w:rFonts w:ascii="Times New Roman" w:hAnsi="Times New Roman" w:cs="Times New Roman"/>
          <w:b/>
          <w:bCs/>
          <w:sz w:val="28"/>
          <w:szCs w:val="28"/>
        </w:rPr>
        <w:t xml:space="preserve"> и иных актов (документов) </w:t>
      </w:r>
      <w:r>
        <w:rPr>
          <w:rFonts w:ascii="Times New Roman" w:hAnsi="Times New Roman" w:cs="Times New Roman"/>
          <w:b/>
          <w:bCs/>
          <w:sz w:val="28"/>
          <w:szCs w:val="28"/>
        </w:rPr>
        <w:t>ТИК № 21</w:t>
      </w:r>
    </w:p>
    <w:p w14:paraId="31A0A3D5" w14:textId="77777777" w:rsidR="00752D6A" w:rsidRPr="00752D6A" w:rsidRDefault="00752D6A" w:rsidP="00752D6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E822" w14:textId="77777777" w:rsidR="00752D6A" w:rsidRPr="00752D6A" w:rsidRDefault="00752D6A" w:rsidP="00752D6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3.1. Подготовка правовых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</w:t>
      </w:r>
    </w:p>
    <w:tbl>
      <w:tblPr>
        <w:tblW w:w="9040" w:type="dxa"/>
        <w:tblLayout w:type="fixed"/>
        <w:tblLook w:val="0000" w:firstRow="0" w:lastRow="0" w:firstColumn="0" w:lastColumn="0" w:noHBand="0" w:noVBand="0"/>
      </w:tblPr>
      <w:tblGrid>
        <w:gridCol w:w="4077"/>
        <w:gridCol w:w="4963"/>
      </w:tblGrid>
      <w:tr w:rsidR="00752D6A" w:rsidRPr="00752D6A" w14:paraId="75D11D4E" w14:textId="77777777" w:rsidTr="006C2372">
        <w:trPr>
          <w:cantSplit/>
          <w:trHeight w:val="18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90B64AD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124B" w14:textId="053EC40C" w:rsidR="00752D6A" w:rsidRPr="00752D6A" w:rsidRDefault="00752D6A" w:rsidP="00752D6A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21.</w:t>
            </w:r>
          </w:p>
          <w:p w14:paraId="1724B219" w14:textId="77777777" w:rsidR="00752D6A" w:rsidRPr="00752D6A" w:rsidRDefault="00752D6A" w:rsidP="00752D6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5E2A53" w14:textId="77777777" w:rsidR="00752D6A" w:rsidRPr="00752D6A" w:rsidRDefault="00752D6A" w:rsidP="00752D6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3.2. Подготовка изменений в решения и иные акты (документы),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в связи с изменением законодательства Российской Федерации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и законодательства Санкт-Петербурга, а также по результатам анализа </w:t>
      </w:r>
      <w:r w:rsidRPr="00752D6A">
        <w:rPr>
          <w:rFonts w:ascii="Times New Roman" w:hAnsi="Times New Roman" w:cs="Times New Roman"/>
          <w:sz w:val="28"/>
          <w:szCs w:val="28"/>
        </w:rPr>
        <w:br/>
        <w:t>правоприменительной практики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77"/>
        <w:gridCol w:w="5421"/>
      </w:tblGrid>
      <w:tr w:rsidR="00752D6A" w:rsidRPr="00752D6A" w14:paraId="30D9D409" w14:textId="77777777" w:rsidTr="006C2372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18AAF0F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AA47E" w14:textId="75A645C2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357200" w14:textId="535F1E8B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kern w:val="18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kern w:val="18"/>
                <w:sz w:val="28"/>
                <w:szCs w:val="28"/>
              </w:rPr>
              <w:t>ТИК № 21</w:t>
            </w:r>
          </w:p>
          <w:p w14:paraId="7B637058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A81EAF" w14:textId="77777777" w:rsidR="00752D6A" w:rsidRPr="00752D6A" w:rsidRDefault="00752D6A" w:rsidP="00752D6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 xml:space="preserve">4. Обобщение и анализ правоприменительной деятельности </w:t>
      </w:r>
      <w:r w:rsidRPr="00752D6A">
        <w:rPr>
          <w:rFonts w:ascii="Times New Roman" w:hAnsi="Times New Roman" w:cs="Times New Roman"/>
          <w:b/>
          <w:bCs/>
          <w:sz w:val="28"/>
          <w:szCs w:val="28"/>
        </w:rPr>
        <w:br/>
        <w:t>в области избирательного процесса</w:t>
      </w:r>
    </w:p>
    <w:p w14:paraId="5FADE901" w14:textId="77777777" w:rsidR="00752D6A" w:rsidRPr="00752D6A" w:rsidRDefault="00752D6A" w:rsidP="00752D6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0A581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4.1. Подготовка обобщенных сведений о формировании участковых избирательных комиссий (резерва составов участковых избирательных комиссий) на подведомственной территории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752D6A" w:rsidRPr="00752D6A" w14:paraId="1FC821C6" w14:textId="77777777" w:rsidTr="006C2372">
        <w:trPr>
          <w:trHeight w:val="300"/>
        </w:trPr>
        <w:tc>
          <w:tcPr>
            <w:tcW w:w="4219" w:type="dxa"/>
          </w:tcPr>
          <w:p w14:paraId="386A0D0C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14:paraId="57834E43" w14:textId="08D303D6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5E566D" w14:textId="163B7954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</w:p>
          <w:p w14:paraId="352677A1" w14:textId="77777777" w:rsidR="00752D6A" w:rsidRPr="00752D6A" w:rsidRDefault="00752D6A" w:rsidP="00752D6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C46AF1" w14:textId="77777777" w:rsidR="00752D6A" w:rsidRPr="00752D6A" w:rsidRDefault="00752D6A" w:rsidP="00752D6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4.2. Анализ информационного наполнения и содержания официального сайта ТИК в информационно-телекоммуникационной сети Интернет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361"/>
        <w:gridCol w:w="5279"/>
      </w:tblGrid>
      <w:tr w:rsidR="00752D6A" w:rsidRPr="00752D6A" w14:paraId="13B4CD31" w14:textId="77777777" w:rsidTr="006C2372">
        <w:trPr>
          <w:trHeight w:val="300"/>
        </w:trPr>
        <w:tc>
          <w:tcPr>
            <w:tcW w:w="4361" w:type="dxa"/>
          </w:tcPr>
          <w:p w14:paraId="19477A5E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14:paraId="662E2151" w14:textId="5874958D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C110F9" w14:textId="3514C947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</w:p>
        </w:tc>
      </w:tr>
    </w:tbl>
    <w:p w14:paraId="1A309523" w14:textId="77777777" w:rsidR="00752D6A" w:rsidRPr="00752D6A" w:rsidRDefault="00752D6A" w:rsidP="00752D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62C5E" w14:textId="6C906B68" w:rsidR="00752D6A" w:rsidRPr="00752D6A" w:rsidRDefault="00752D6A" w:rsidP="00752D6A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 xml:space="preserve">5. Информационное обеспечение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ТИК № 21</w:t>
      </w:r>
    </w:p>
    <w:p w14:paraId="3770E505" w14:textId="77777777" w:rsidR="00752D6A" w:rsidRPr="00752D6A" w:rsidRDefault="00752D6A" w:rsidP="00752D6A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0EC69D" w14:textId="648E73DC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5.1. Подготовка и размещение информационных материалов </w:t>
      </w:r>
      <w:r w:rsidRPr="00752D6A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в информационно-телекоммуникационной сети Интернет, в аккаунтах </w:t>
      </w:r>
      <w:r>
        <w:rPr>
          <w:rFonts w:ascii="Times New Roman" w:hAnsi="Times New Roman" w:cs="Times New Roman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752D6A" w:rsidRPr="00752D6A" w14:paraId="74B5E3DE" w14:textId="77777777" w:rsidTr="006C2372">
        <w:trPr>
          <w:trHeight w:val="300"/>
        </w:trPr>
        <w:tc>
          <w:tcPr>
            <w:tcW w:w="4503" w:type="dxa"/>
          </w:tcPr>
          <w:p w14:paraId="2EE627B0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14:paraId="4E8D5CAF" w14:textId="375FD6CD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299170" w14:textId="786253CB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BD2809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F3AC92" w14:textId="27BFABA7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5.2. Взаимодействие с Санкт-Петербургской избирательной комиссией в части организационно-методического содействия по вопросам информационного наполнения официального сайта в информационно-телекоммуникационной сети Интернет, аккаунтов </w:t>
      </w:r>
      <w:r>
        <w:rPr>
          <w:rFonts w:ascii="Times New Roman" w:hAnsi="Times New Roman" w:cs="Times New Roman"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</w:p>
    <w:tbl>
      <w:tblPr>
        <w:tblW w:w="9641" w:type="dxa"/>
        <w:tblLayout w:type="fixed"/>
        <w:tblLook w:val="0000" w:firstRow="0" w:lastRow="0" w:firstColumn="0" w:lastColumn="0" w:noHBand="0" w:noVBand="0"/>
      </w:tblPr>
      <w:tblGrid>
        <w:gridCol w:w="4577"/>
        <w:gridCol w:w="5064"/>
      </w:tblGrid>
      <w:tr w:rsidR="00752D6A" w:rsidRPr="00752D6A" w14:paraId="0CFF4EC1" w14:textId="77777777" w:rsidTr="006C2372">
        <w:trPr>
          <w:trHeight w:val="709"/>
        </w:trPr>
        <w:tc>
          <w:tcPr>
            <w:tcW w:w="4577" w:type="dxa"/>
          </w:tcPr>
          <w:p w14:paraId="1F300654" w14:textId="77777777" w:rsidR="00752D6A" w:rsidRPr="00752D6A" w:rsidRDefault="00752D6A" w:rsidP="00752D6A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5064" w:type="dxa"/>
          </w:tcPr>
          <w:p w14:paraId="106F7B38" w14:textId="5FD6D2D1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FD6C2E3" w14:textId="6F359831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kern w:val="18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kern w:val="18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kern w:val="18"/>
                <w:sz w:val="28"/>
                <w:szCs w:val="28"/>
              </w:rPr>
              <w:t>.</w:t>
            </w:r>
          </w:p>
        </w:tc>
      </w:tr>
    </w:tbl>
    <w:p w14:paraId="397CFA7F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2BB0F" w14:textId="0275679F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 xml:space="preserve">6. Мероприятия по формированию участковых избирательных комиссий, совершенствованию организации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b/>
          <w:bCs/>
          <w:sz w:val="28"/>
          <w:szCs w:val="28"/>
        </w:rPr>
        <w:t>, участковых избирательных комиссии</w:t>
      </w:r>
    </w:p>
    <w:p w14:paraId="1FEEF33C" w14:textId="77777777" w:rsidR="00752D6A" w:rsidRPr="00752D6A" w:rsidRDefault="00752D6A" w:rsidP="00752D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614E6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6.1. Мероприятия по назначению членов участковых избирательных комиссий с правом решающего голоса на подведомственной территории </w:t>
      </w:r>
      <w:r w:rsidRPr="00752D6A">
        <w:rPr>
          <w:rFonts w:ascii="Times New Roman" w:hAnsi="Times New Roman" w:cs="Times New Roman"/>
          <w:sz w:val="28"/>
          <w:szCs w:val="28"/>
        </w:rPr>
        <w:br/>
        <w:t>(при формировании соответствующей комиссии, освобождении от обязанностей членов комиссии до истечения срока полномочий, досрочном прекращении полномочий)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752D6A" w:rsidRPr="00752D6A" w14:paraId="5A32325C" w14:textId="77777777" w:rsidTr="006C2372">
        <w:trPr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78C75B2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628C2C11" w14:textId="579DDFD5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837280" w14:textId="5C91F6F5" w:rsidR="00752D6A" w:rsidRPr="00752D6A" w:rsidRDefault="00752D6A" w:rsidP="00752D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CC68AC" w14:textId="761C7CF8" w:rsidR="00752D6A" w:rsidRPr="00752D6A" w:rsidRDefault="00752D6A" w:rsidP="00752D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D875F6" w14:textId="77777777" w:rsidR="00752D6A" w:rsidRPr="00752D6A" w:rsidRDefault="00752D6A" w:rsidP="00752D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2E503" w14:textId="77777777" w:rsidR="00752D6A" w:rsidRPr="00752D6A" w:rsidRDefault="00752D6A" w:rsidP="00752D6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6.2. Мероприятия по назначению председателей участковых избирательных комиссий (при формировании соответствующей комиссии, либо освобождении от обязанностей председателя до истечения срока полномочий)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644"/>
        <w:gridCol w:w="4854"/>
      </w:tblGrid>
      <w:tr w:rsidR="00752D6A" w:rsidRPr="00752D6A" w14:paraId="782074C0" w14:textId="77777777" w:rsidTr="006C2372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9D88C05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23804CD2" w14:textId="41F15E98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0FE630" w14:textId="5B67E0C7" w:rsidR="00752D6A" w:rsidRPr="00752D6A" w:rsidRDefault="00752D6A" w:rsidP="00752D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FE875E" w14:textId="3DF328F6" w:rsidR="00752D6A" w:rsidRPr="00752D6A" w:rsidRDefault="00752D6A" w:rsidP="00752D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9C0960" w14:textId="77777777" w:rsidR="00752D6A" w:rsidRPr="00752D6A" w:rsidRDefault="00752D6A" w:rsidP="00752D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2BD187" w14:textId="77777777" w:rsidR="00752D6A" w:rsidRPr="00752D6A" w:rsidRDefault="00752D6A" w:rsidP="00752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6.3. Формирование резерва составов участковых избирательных комиссий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52D6A" w:rsidRPr="00752D6A" w14:paraId="75F6715E" w14:textId="77777777" w:rsidTr="006C2372">
        <w:tc>
          <w:tcPr>
            <w:tcW w:w="4672" w:type="dxa"/>
          </w:tcPr>
          <w:p w14:paraId="7C11F18B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673" w:type="dxa"/>
          </w:tcPr>
          <w:p w14:paraId="576C68F7" w14:textId="2361D943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03B527" w14:textId="40FD9125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4988D0" w14:textId="34772A61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125FEA" w14:textId="77777777" w:rsidR="00752D6A" w:rsidRPr="00752D6A" w:rsidRDefault="00752D6A" w:rsidP="0075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68096E" w14:textId="2A357C51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lastRenderedPageBreak/>
        <w:t xml:space="preserve">6.4. Актуализация </w:t>
      </w:r>
      <w:proofErr w:type="gramStart"/>
      <w:r w:rsidRPr="00752D6A">
        <w:rPr>
          <w:rFonts w:ascii="Times New Roman" w:hAnsi="Times New Roman" w:cs="Times New Roman"/>
          <w:sz w:val="28"/>
          <w:szCs w:val="28"/>
        </w:rPr>
        <w:t>сведений, содержащихся в системе ГАС</w:t>
      </w:r>
      <w:proofErr w:type="gramEnd"/>
      <w:r w:rsidRPr="00752D6A">
        <w:rPr>
          <w:rFonts w:ascii="Times New Roman" w:hAnsi="Times New Roman" w:cs="Times New Roman"/>
          <w:sz w:val="28"/>
          <w:szCs w:val="28"/>
        </w:rPr>
        <w:t xml:space="preserve"> «Выборы», о персональных составах участковых избирательных комиссий, резервах составов участковых избирательных комиссий, в границах территории, на которую распространяются полномочия </w:t>
      </w:r>
      <w:r>
        <w:rPr>
          <w:rFonts w:ascii="Times New Roman" w:hAnsi="Times New Roman" w:cs="Times New Roman"/>
          <w:sz w:val="28"/>
          <w:szCs w:val="28"/>
        </w:rPr>
        <w:t>ТИК № 21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752D6A" w:rsidRPr="00752D6A" w14:paraId="075410F1" w14:textId="77777777" w:rsidTr="006C2372">
        <w:trPr>
          <w:trHeight w:val="300"/>
        </w:trPr>
        <w:tc>
          <w:tcPr>
            <w:tcW w:w="4503" w:type="dxa"/>
          </w:tcPr>
          <w:p w14:paraId="543E7230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995" w:type="dxa"/>
            <w:vAlign w:val="bottom"/>
          </w:tcPr>
          <w:p w14:paraId="7AAF823C" w14:textId="4BC7D872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244018" w14:textId="5AA189E1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kern w:val="18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kern w:val="18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kern w:val="18"/>
                <w:sz w:val="28"/>
                <w:szCs w:val="28"/>
              </w:rPr>
              <w:t>.</w:t>
            </w:r>
          </w:p>
          <w:p w14:paraId="1BBB9BC8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A9364" w14:textId="77777777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6.5. Методическое сопровождение проведения первых заседаний участковых избирательных комиссий, заседаний участковых избирательных комиссий, на которых рассматриваются вопросы об избрании заместителя председателя, секретаря соответствующей комиссии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03"/>
        <w:gridCol w:w="4995"/>
      </w:tblGrid>
      <w:tr w:rsidR="00752D6A" w:rsidRPr="00752D6A" w14:paraId="71E55933" w14:textId="77777777" w:rsidTr="006C2372">
        <w:trPr>
          <w:trHeight w:val="300"/>
        </w:trPr>
        <w:tc>
          <w:tcPr>
            <w:tcW w:w="4503" w:type="dxa"/>
          </w:tcPr>
          <w:p w14:paraId="799532C0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95" w:type="dxa"/>
            <w:vAlign w:val="bottom"/>
          </w:tcPr>
          <w:p w14:paraId="6BC8DE44" w14:textId="60F2F94E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03D3E9" w14:textId="023350E3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69BE547" w14:textId="77777777" w:rsidR="00752D6A" w:rsidRPr="00752D6A" w:rsidRDefault="00752D6A" w:rsidP="00752D6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5B79010" w14:textId="6FECCC1F" w:rsidR="00752D6A" w:rsidRPr="00752D6A" w:rsidRDefault="00752D6A" w:rsidP="00752D6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2D6A">
        <w:rPr>
          <w:rFonts w:ascii="Times New Roman" w:hAnsi="Times New Roman" w:cs="Times New Roman"/>
          <w:b/>
          <w:sz w:val="28"/>
          <w:szCs w:val="28"/>
        </w:rPr>
        <w:t xml:space="preserve">7. Мероприятия по обучению членов избирательных комиссий, работников аппарата </w:t>
      </w:r>
      <w:r>
        <w:rPr>
          <w:rFonts w:ascii="Times New Roman" w:hAnsi="Times New Roman" w:cs="Times New Roman"/>
          <w:b/>
          <w:sz w:val="28"/>
          <w:szCs w:val="28"/>
        </w:rPr>
        <w:t>ТИК № 21</w:t>
      </w:r>
      <w:r w:rsidRPr="00752D6A">
        <w:rPr>
          <w:rFonts w:ascii="Times New Roman" w:hAnsi="Times New Roman" w:cs="Times New Roman"/>
          <w:b/>
          <w:sz w:val="28"/>
          <w:szCs w:val="28"/>
        </w:rPr>
        <w:t>, иных участников избирательного процесса, повышению правовой культуры избирателей</w:t>
      </w:r>
    </w:p>
    <w:p w14:paraId="0E1E834B" w14:textId="77777777" w:rsidR="00752D6A" w:rsidRPr="00752D6A" w:rsidRDefault="00752D6A" w:rsidP="00752D6A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F80AE" w14:textId="77777777" w:rsidR="00752D6A" w:rsidRPr="00752D6A" w:rsidRDefault="00752D6A" w:rsidP="00752D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ab/>
        <w:t>7.1. Проведение обучения в соответствии со С</w:t>
      </w:r>
      <w:r w:rsidRPr="00752D6A">
        <w:rPr>
          <w:rFonts w:ascii="Times New Roman" w:hAnsi="Times New Roman" w:cs="Times New Roman"/>
          <w:snapToGrid w:val="0"/>
          <w:sz w:val="28"/>
          <w:szCs w:val="28"/>
        </w:rPr>
        <w:t>водным планом основных мероприятий по обучению организаторов выборов и иных участников избирательного процесса, повышению правовой культуры избирателей в Санкт-Петербурге на 2024 год и Планом мероприятий Санкт-Петербургской избирательной комиссии по обучению кадров избирательных комиссий и других участников избирательного (</w:t>
      </w:r>
      <w:proofErr w:type="spellStart"/>
      <w:r w:rsidRPr="00752D6A">
        <w:rPr>
          <w:rFonts w:ascii="Times New Roman" w:hAnsi="Times New Roman" w:cs="Times New Roman"/>
          <w:snapToGrid w:val="0"/>
          <w:sz w:val="28"/>
          <w:szCs w:val="28"/>
        </w:rPr>
        <w:t>референдумного</w:t>
      </w:r>
      <w:proofErr w:type="spellEnd"/>
      <w:r w:rsidRPr="00752D6A">
        <w:rPr>
          <w:rFonts w:ascii="Times New Roman" w:hAnsi="Times New Roman" w:cs="Times New Roman"/>
          <w:snapToGrid w:val="0"/>
          <w:sz w:val="28"/>
          <w:szCs w:val="28"/>
        </w:rPr>
        <w:t>) процесса в Санкт-Петербурге на 2024 год</w:t>
      </w: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786"/>
        <w:gridCol w:w="4712"/>
      </w:tblGrid>
      <w:tr w:rsidR="00752D6A" w:rsidRPr="00752D6A" w14:paraId="222C0ACC" w14:textId="77777777" w:rsidTr="006C2372">
        <w:trPr>
          <w:trHeight w:val="300"/>
        </w:trPr>
        <w:tc>
          <w:tcPr>
            <w:tcW w:w="4786" w:type="dxa"/>
          </w:tcPr>
          <w:p w14:paraId="59186209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14:paraId="1775D068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14:paraId="1DC8F728" w14:textId="7631C81D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BE770C" w14:textId="4E25D413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kern w:val="18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kern w:val="18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kern w:val="18"/>
                <w:sz w:val="28"/>
                <w:szCs w:val="28"/>
              </w:rPr>
              <w:t>.</w:t>
            </w:r>
          </w:p>
          <w:p w14:paraId="42E9E612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A6E7D0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7.2. Подготовка (адаптация) учебно-методических материалов для обучения кадров избирательных комиссий, других участников избирательного процесса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752D6A" w:rsidRPr="00752D6A" w14:paraId="57194BBD" w14:textId="77777777" w:rsidTr="006C2372">
        <w:trPr>
          <w:trHeight w:val="300"/>
        </w:trPr>
        <w:tc>
          <w:tcPr>
            <w:tcW w:w="4786" w:type="dxa"/>
          </w:tcPr>
          <w:p w14:paraId="3417D6C7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712" w:type="dxa"/>
            <w:vAlign w:val="bottom"/>
          </w:tcPr>
          <w:p w14:paraId="11975D53" w14:textId="365FA230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E3E223" w14:textId="36935B64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kern w:val="18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kern w:val="18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kern w:val="18"/>
                <w:sz w:val="28"/>
                <w:szCs w:val="28"/>
              </w:rPr>
              <w:t>.</w:t>
            </w:r>
          </w:p>
          <w:p w14:paraId="1F674045" w14:textId="77777777" w:rsidR="00752D6A" w:rsidRPr="00752D6A" w:rsidRDefault="00752D6A" w:rsidP="00752D6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B861A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7.3. Участие в обучающих мероприятиях, проводимых в соответствии </w:t>
      </w:r>
      <w:r w:rsidRPr="00752D6A">
        <w:rPr>
          <w:rFonts w:ascii="Times New Roman" w:hAnsi="Times New Roman" w:cs="Times New Roman"/>
          <w:sz w:val="28"/>
          <w:szCs w:val="28"/>
        </w:rPr>
        <w:br/>
        <w:t>с планами мероприятий</w:t>
      </w:r>
      <w:r w:rsidRPr="00752D6A">
        <w:rPr>
          <w:rFonts w:ascii="Times New Roman" w:hAnsi="Times New Roman" w:cs="Times New Roman"/>
          <w:bCs/>
          <w:sz w:val="28"/>
          <w:szCs w:val="28"/>
        </w:rPr>
        <w:t xml:space="preserve"> Центральной избирательной комиссией Российской Федерации (далее – ЦИК России) и</w:t>
      </w:r>
      <w:r w:rsidRPr="00752D6A">
        <w:rPr>
          <w:rFonts w:ascii="Times New Roman" w:hAnsi="Times New Roman" w:cs="Times New Roman"/>
          <w:sz w:val="28"/>
          <w:szCs w:val="28"/>
        </w:rPr>
        <w:t xml:space="preserve"> </w:t>
      </w:r>
      <w:r w:rsidRPr="00752D6A">
        <w:rPr>
          <w:rFonts w:ascii="Times New Roman" w:hAnsi="Times New Roman" w:cs="Times New Roman"/>
          <w:bCs/>
          <w:sz w:val="28"/>
          <w:szCs w:val="28"/>
        </w:rPr>
        <w:t>федеральным казенным учреждением «Российский центр обучения избирательным технологиям при Центральной избирательной комиссии Российской Федерации»</w:t>
      </w:r>
      <w:r w:rsidRPr="00752D6A">
        <w:rPr>
          <w:rFonts w:ascii="Times New Roman" w:hAnsi="Times New Roman" w:cs="Times New Roman"/>
          <w:sz w:val="28"/>
          <w:szCs w:val="28"/>
        </w:rPr>
        <w:t xml:space="preserve">, </w:t>
      </w:r>
      <w:r w:rsidRPr="00752D6A">
        <w:rPr>
          <w:rFonts w:ascii="Times New Roman" w:hAnsi="Times New Roman" w:cs="Times New Roman"/>
          <w:sz w:val="28"/>
          <w:szCs w:val="28"/>
        </w:rPr>
        <w:br/>
        <w:t>Санкт-Петербургской избирательной комиссии по обучению кадров избирательных комиссий и других участников избирательного (</w:t>
      </w:r>
      <w:proofErr w:type="spellStart"/>
      <w:r w:rsidRPr="00752D6A">
        <w:rPr>
          <w:rFonts w:ascii="Times New Roman" w:hAnsi="Times New Roman" w:cs="Times New Roman"/>
          <w:sz w:val="28"/>
          <w:szCs w:val="28"/>
        </w:rPr>
        <w:t>референдумного</w:t>
      </w:r>
      <w:proofErr w:type="spellEnd"/>
      <w:r w:rsidRPr="00752D6A">
        <w:rPr>
          <w:rFonts w:ascii="Times New Roman" w:hAnsi="Times New Roman" w:cs="Times New Roman"/>
          <w:sz w:val="28"/>
          <w:szCs w:val="28"/>
        </w:rPr>
        <w:t>) процесса на 2024 год</w:t>
      </w:r>
    </w:p>
    <w:tbl>
      <w:tblPr>
        <w:tblW w:w="9479" w:type="dxa"/>
        <w:tblLayout w:type="fixed"/>
        <w:tblLook w:val="0000" w:firstRow="0" w:lastRow="0" w:firstColumn="0" w:lastColumn="0" w:noHBand="0" w:noVBand="0"/>
      </w:tblPr>
      <w:tblGrid>
        <w:gridCol w:w="4936"/>
        <w:gridCol w:w="4543"/>
      </w:tblGrid>
      <w:tr w:rsidR="00752D6A" w:rsidRPr="00752D6A" w14:paraId="101B7675" w14:textId="77777777" w:rsidTr="006C2372">
        <w:trPr>
          <w:trHeight w:val="195"/>
        </w:trPr>
        <w:tc>
          <w:tcPr>
            <w:tcW w:w="4936" w:type="dxa"/>
          </w:tcPr>
          <w:p w14:paraId="1DD45143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543" w:type="dxa"/>
            <w:vAlign w:val="bottom"/>
          </w:tcPr>
          <w:p w14:paraId="753E4B8F" w14:textId="05B2C745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 УИК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E59895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89C1064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7.4. Участие в организации проведения регионального конкурса мультимедийных проектов, направленных на повышение правовой культуры избирателей (участников референдума)</w:t>
      </w:r>
    </w:p>
    <w:tbl>
      <w:tblPr>
        <w:tblW w:w="9764" w:type="dxa"/>
        <w:tblLayout w:type="fixed"/>
        <w:tblLook w:val="0000" w:firstRow="0" w:lastRow="0" w:firstColumn="0" w:lastColumn="0" w:noHBand="0" w:noVBand="0"/>
      </w:tblPr>
      <w:tblGrid>
        <w:gridCol w:w="4968"/>
        <w:gridCol w:w="4796"/>
      </w:tblGrid>
      <w:tr w:rsidR="00752D6A" w:rsidRPr="00752D6A" w14:paraId="296CE26E" w14:textId="77777777" w:rsidTr="006C2372">
        <w:trPr>
          <w:trHeight w:val="210"/>
        </w:trPr>
        <w:tc>
          <w:tcPr>
            <w:tcW w:w="4968" w:type="dxa"/>
          </w:tcPr>
          <w:p w14:paraId="662D9468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плану </w:t>
            </w:r>
            <w:r w:rsidRPr="00752D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Санкт-Петербургской </w:t>
            </w:r>
            <w:r w:rsidRPr="00752D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избирательной комиссии</w:t>
            </w:r>
          </w:p>
          <w:p w14:paraId="7DA34FF1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</w:tcPr>
          <w:p w14:paraId="7D3EBB8C" w14:textId="749ED5EB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AADD262" w14:textId="63458B75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kern w:val="18"/>
                <w:sz w:val="28"/>
                <w:szCs w:val="28"/>
              </w:rPr>
              <w:lastRenderedPageBreak/>
              <w:t xml:space="preserve">аппарат </w:t>
            </w:r>
            <w:r>
              <w:rPr>
                <w:rFonts w:ascii="Times New Roman" w:hAnsi="Times New Roman" w:cs="Times New Roman"/>
                <w:kern w:val="18"/>
                <w:sz w:val="28"/>
                <w:szCs w:val="28"/>
              </w:rPr>
              <w:t>ТИК № 21</w:t>
            </w:r>
          </w:p>
        </w:tc>
      </w:tr>
    </w:tbl>
    <w:p w14:paraId="51374DDB" w14:textId="77777777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lastRenderedPageBreak/>
        <w:t>7.5. Участие в организации проведении регионального (отборочного) этапа Всероссийской олимпиады школьников по вопросам избирательного права и избирательного процесса в Санкт-Петербурге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68"/>
        <w:gridCol w:w="4530"/>
      </w:tblGrid>
      <w:tr w:rsidR="00752D6A" w:rsidRPr="00752D6A" w14:paraId="312A9D2C" w14:textId="77777777" w:rsidTr="006C2372">
        <w:trPr>
          <w:trHeight w:val="300"/>
        </w:trPr>
        <w:tc>
          <w:tcPr>
            <w:tcW w:w="4968" w:type="dxa"/>
          </w:tcPr>
          <w:p w14:paraId="51B2B7BA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планам ЦИК России, </w:t>
            </w:r>
            <w:r w:rsidRPr="00752D6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52D6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Санкт-Петербургской избирательной комиссии </w:t>
            </w:r>
          </w:p>
          <w:p w14:paraId="503F4D5C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2787A6C1" w14:textId="78754148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A14F5E9" w14:textId="1C83604C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kern w:val="18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kern w:val="18"/>
                <w:sz w:val="28"/>
                <w:szCs w:val="28"/>
              </w:rPr>
              <w:t>ТИК № 21</w:t>
            </w:r>
          </w:p>
        </w:tc>
      </w:tr>
    </w:tbl>
    <w:p w14:paraId="4ADC7D4C" w14:textId="77777777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7.6. Организация и проведение на подведомственной территории мероприятий, посвященных Дню молодого избирателя</w:t>
      </w: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4503"/>
        <w:gridCol w:w="5421"/>
      </w:tblGrid>
      <w:tr w:rsidR="00752D6A" w:rsidRPr="00752D6A" w14:paraId="6972A853" w14:textId="77777777" w:rsidTr="006C2372">
        <w:trPr>
          <w:trHeight w:val="300"/>
        </w:trPr>
        <w:tc>
          <w:tcPr>
            <w:tcW w:w="4503" w:type="dxa"/>
          </w:tcPr>
          <w:p w14:paraId="07BF9E0F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– ноябрь</w:t>
            </w:r>
          </w:p>
        </w:tc>
        <w:tc>
          <w:tcPr>
            <w:tcW w:w="5421" w:type="dxa"/>
            <w:vAlign w:val="bottom"/>
          </w:tcPr>
          <w:p w14:paraId="5D1F69EF" w14:textId="06804155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2FD06A" w14:textId="04BC2152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</w:p>
          <w:p w14:paraId="5A5B3D23" w14:textId="77777777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голоса,</w:t>
            </w:r>
          </w:p>
          <w:p w14:paraId="79453E41" w14:textId="2F9314F0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723BF2" w14:textId="77777777" w:rsidR="00752D6A" w:rsidRPr="00752D6A" w:rsidRDefault="00752D6A" w:rsidP="0075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B06A44" w14:textId="77777777" w:rsidR="00752D6A" w:rsidRPr="00752D6A" w:rsidRDefault="00752D6A" w:rsidP="0075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7.7. </w:t>
      </w:r>
      <w:r w:rsidRPr="00752D6A">
        <w:rPr>
          <w:rFonts w:ascii="Times New Roman" w:hAnsi="Times New Roman" w:cs="Times New Roman"/>
          <w:bCs/>
          <w:sz w:val="28"/>
          <w:szCs w:val="28"/>
        </w:rPr>
        <w:t>Организация и проведение</w:t>
      </w:r>
      <w:r w:rsidRPr="00752D6A">
        <w:rPr>
          <w:rFonts w:ascii="Times New Roman" w:hAnsi="Times New Roman" w:cs="Times New Roman"/>
          <w:sz w:val="28"/>
          <w:szCs w:val="28"/>
        </w:rPr>
        <w:t xml:space="preserve"> районного этапа, а также </w:t>
      </w:r>
      <w:r w:rsidRPr="00752D6A">
        <w:rPr>
          <w:rFonts w:ascii="Times New Roman" w:hAnsi="Times New Roman" w:cs="Times New Roman"/>
          <w:bCs/>
          <w:sz w:val="28"/>
          <w:szCs w:val="28"/>
        </w:rPr>
        <w:t xml:space="preserve">организационное и информационное сопровождение участников регионального этапа </w:t>
      </w:r>
      <w:r w:rsidRPr="00752D6A">
        <w:rPr>
          <w:rFonts w:ascii="Times New Roman" w:hAnsi="Times New Roman" w:cs="Times New Roman"/>
          <w:sz w:val="28"/>
          <w:szCs w:val="28"/>
        </w:rPr>
        <w:t xml:space="preserve">интеллектуальной викторины среди учащихся </w:t>
      </w:r>
      <w:r w:rsidRPr="00752D6A">
        <w:rPr>
          <w:rFonts w:ascii="Times New Roman" w:hAnsi="Times New Roman" w:cs="Times New Roman"/>
          <w:sz w:val="28"/>
          <w:szCs w:val="28"/>
        </w:rPr>
        <w:br/>
        <w:t>10-11-х классов общеобразовательных учреждений Санкт-Петербурга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752D6A" w:rsidRPr="00752D6A" w14:paraId="3530EF6F" w14:textId="77777777" w:rsidTr="006C2372">
        <w:trPr>
          <w:trHeight w:val="300"/>
        </w:trPr>
        <w:tc>
          <w:tcPr>
            <w:tcW w:w="4361" w:type="dxa"/>
          </w:tcPr>
          <w:p w14:paraId="00E9A50C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421" w:type="dxa"/>
            <w:vAlign w:val="bottom"/>
          </w:tcPr>
          <w:p w14:paraId="1E6D7808" w14:textId="764A3AD3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A286FF" w14:textId="1A0AE8D6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21E3E7" w14:textId="77777777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5E38FC" w14:textId="77777777" w:rsidR="00752D6A" w:rsidRPr="00752D6A" w:rsidRDefault="00752D6A" w:rsidP="00752D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7.8. </w:t>
      </w:r>
      <w:r w:rsidRPr="00752D6A">
        <w:rPr>
          <w:rFonts w:ascii="Times New Roman" w:hAnsi="Times New Roman" w:cs="Times New Roman"/>
          <w:bCs/>
          <w:sz w:val="28"/>
          <w:szCs w:val="28"/>
        </w:rPr>
        <w:t>Организационное и информационное сопровождение участников Межвузовской интеллектуальной игры п</w:t>
      </w:r>
      <w:r w:rsidRPr="00752D6A">
        <w:rPr>
          <w:rFonts w:ascii="Times New Roman" w:hAnsi="Times New Roman" w:cs="Times New Roman"/>
          <w:sz w:val="28"/>
          <w:szCs w:val="28"/>
        </w:rPr>
        <w:t xml:space="preserve">о избирательному праву </w:t>
      </w:r>
      <w:r w:rsidRPr="00752D6A">
        <w:rPr>
          <w:rFonts w:ascii="Times New Roman" w:hAnsi="Times New Roman" w:cs="Times New Roman"/>
          <w:sz w:val="28"/>
          <w:szCs w:val="28"/>
        </w:rPr>
        <w:br/>
        <w:t>и избирательному процессу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752D6A" w:rsidRPr="00752D6A" w14:paraId="161CBA95" w14:textId="77777777" w:rsidTr="006C2372">
        <w:trPr>
          <w:trHeight w:val="300"/>
        </w:trPr>
        <w:tc>
          <w:tcPr>
            <w:tcW w:w="4361" w:type="dxa"/>
          </w:tcPr>
          <w:p w14:paraId="06BCF637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5421" w:type="dxa"/>
            <w:vAlign w:val="bottom"/>
          </w:tcPr>
          <w:p w14:paraId="1A3E4737" w14:textId="0C49DA40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3EDB66" w14:textId="020F24FE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73D0C4" w14:textId="77777777" w:rsidR="00752D6A" w:rsidRPr="00752D6A" w:rsidRDefault="00752D6A" w:rsidP="00752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EB5A0" w14:textId="77777777" w:rsidR="00752D6A" w:rsidRPr="00752D6A" w:rsidRDefault="00752D6A" w:rsidP="00752D6A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7.9. </w:t>
      </w:r>
      <w:r w:rsidRPr="00752D6A">
        <w:rPr>
          <w:rFonts w:ascii="Times New Roman" w:hAnsi="Times New Roman" w:cs="Times New Roman"/>
          <w:bCs/>
          <w:sz w:val="28"/>
          <w:szCs w:val="28"/>
        </w:rPr>
        <w:t xml:space="preserve">Организационное и информационное сопровождение </w:t>
      </w:r>
      <w:r w:rsidRPr="00752D6A">
        <w:rPr>
          <w:rFonts w:ascii="Times New Roman" w:hAnsi="Times New Roman" w:cs="Times New Roman"/>
          <w:sz w:val="28"/>
          <w:szCs w:val="28"/>
        </w:rPr>
        <w:t>конкурса среди библиотек Санкт-Петербурга на лучшее проведение мероприятий в рамках Дня молодого избирателя в Санкт-Петербурге в 2024 году</w:t>
      </w: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4361"/>
        <w:gridCol w:w="5421"/>
      </w:tblGrid>
      <w:tr w:rsidR="00752D6A" w:rsidRPr="00752D6A" w14:paraId="24137C54" w14:textId="77777777" w:rsidTr="006C2372">
        <w:trPr>
          <w:trHeight w:val="300"/>
        </w:trPr>
        <w:tc>
          <w:tcPr>
            <w:tcW w:w="4361" w:type="dxa"/>
          </w:tcPr>
          <w:p w14:paraId="05FAB09E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421" w:type="dxa"/>
            <w:vAlign w:val="bottom"/>
          </w:tcPr>
          <w:p w14:paraId="7D5649AD" w14:textId="01B7A973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2557F76" w14:textId="725A0217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07B765" w14:textId="77777777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565CE" w14:textId="77777777" w:rsidR="00752D6A" w:rsidRPr="00752D6A" w:rsidRDefault="00752D6A" w:rsidP="00752D6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D6A">
        <w:rPr>
          <w:rFonts w:ascii="Times New Roman" w:hAnsi="Times New Roman" w:cs="Times New Roman"/>
          <w:b/>
          <w:bCs/>
          <w:sz w:val="28"/>
          <w:szCs w:val="28"/>
        </w:rPr>
        <w:t>8. Проведение совещаний, семинаров и иных общих мероприятий</w:t>
      </w:r>
    </w:p>
    <w:p w14:paraId="706F47A8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1CDE3B" w14:textId="77777777" w:rsidR="00752D6A" w:rsidRPr="00752D6A" w:rsidRDefault="00752D6A" w:rsidP="00752D6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8.1. Участие в организации совещаний, проводимых с исполнительными органами государственной власти Санкт-Петербурга, органами местного самоуправления, по вопросам оказания содействия избирательным комиссиям в реализации их полномочий по подготовке </w:t>
      </w:r>
      <w:r w:rsidRPr="00752D6A">
        <w:rPr>
          <w:rFonts w:ascii="Times New Roman" w:hAnsi="Times New Roman" w:cs="Times New Roman"/>
          <w:sz w:val="28"/>
          <w:szCs w:val="28"/>
        </w:rPr>
        <w:br/>
        <w:t>и проведению выборов, обеспечении избирательных прав отдельных категорий граждан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19"/>
        <w:gridCol w:w="5279"/>
      </w:tblGrid>
      <w:tr w:rsidR="00752D6A" w:rsidRPr="00752D6A" w14:paraId="0F9D98AF" w14:textId="77777777" w:rsidTr="006C2372">
        <w:trPr>
          <w:cantSplit/>
          <w:trHeight w:val="30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6867459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14:paraId="6F2A37FF" w14:textId="36082AAD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B31E48" w14:textId="77777777" w:rsidR="00752D6A" w:rsidRPr="00752D6A" w:rsidRDefault="00752D6A" w:rsidP="00752D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F733F6" w14:textId="25CE4679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 xml:space="preserve">8.2. Проведение заседаний сформированных рабочих групп </w:t>
      </w:r>
      <w:r>
        <w:rPr>
          <w:rFonts w:ascii="Times New Roman" w:hAnsi="Times New Roman" w:cs="Times New Roman"/>
          <w:sz w:val="28"/>
          <w:szCs w:val="28"/>
        </w:rPr>
        <w:t>ТИК № 21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126"/>
      </w:tblGrid>
      <w:tr w:rsidR="00752D6A" w:rsidRPr="00752D6A" w14:paraId="7CFC7534" w14:textId="77777777" w:rsidTr="006C2372">
        <w:tc>
          <w:tcPr>
            <w:tcW w:w="4219" w:type="dxa"/>
          </w:tcPr>
          <w:p w14:paraId="45913BA9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126" w:type="dxa"/>
          </w:tcPr>
          <w:p w14:paraId="6FAA8D52" w14:textId="74A9ED79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рабочих групп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C2933D0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5B05E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BDF16" w14:textId="77777777" w:rsidR="00752D6A" w:rsidRPr="00752D6A" w:rsidRDefault="00752D6A" w:rsidP="0075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8.3. Участие в совещаниях и иных мероприятиях Санкт-Петербургской избирательной комиссии с участием председателей территориальных избирательных комиссий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786"/>
        <w:gridCol w:w="4709"/>
      </w:tblGrid>
      <w:tr w:rsidR="00752D6A" w:rsidRPr="00752D6A" w14:paraId="6777B2C0" w14:textId="77777777" w:rsidTr="006C2372">
        <w:trPr>
          <w:trHeight w:val="300"/>
        </w:trPr>
        <w:tc>
          <w:tcPr>
            <w:tcW w:w="4786" w:type="dxa"/>
          </w:tcPr>
          <w:p w14:paraId="1FEA4023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709" w:type="dxa"/>
          </w:tcPr>
          <w:p w14:paraId="78AB3CFA" w14:textId="395B0A61" w:rsidR="00752D6A" w:rsidRPr="00752D6A" w:rsidRDefault="00752D6A" w:rsidP="00752D6A">
            <w:pPr>
              <w:tabs>
                <w:tab w:val="left" w:pos="317"/>
                <w:tab w:val="left" w:pos="38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4F40D9" w14:textId="77777777" w:rsidR="00752D6A" w:rsidRPr="00752D6A" w:rsidRDefault="00752D6A" w:rsidP="00752D6A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115B7E" w14:textId="77777777" w:rsidR="00752D6A" w:rsidRPr="00752D6A" w:rsidRDefault="00752D6A" w:rsidP="00752D6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6A">
        <w:rPr>
          <w:rFonts w:ascii="Times New Roman" w:hAnsi="Times New Roman" w:cs="Times New Roman"/>
          <w:sz w:val="28"/>
          <w:szCs w:val="28"/>
        </w:rPr>
        <w:t>8.4. Участие в работе КСП ТИК</w:t>
      </w:r>
    </w:p>
    <w:tbl>
      <w:tblPr>
        <w:tblW w:w="9495" w:type="dxa"/>
        <w:tblLayout w:type="fixed"/>
        <w:tblLook w:val="00A0" w:firstRow="1" w:lastRow="0" w:firstColumn="1" w:lastColumn="0" w:noHBand="0" w:noVBand="0"/>
      </w:tblPr>
      <w:tblGrid>
        <w:gridCol w:w="4644"/>
        <w:gridCol w:w="4851"/>
      </w:tblGrid>
      <w:tr w:rsidR="00752D6A" w:rsidRPr="00752D6A" w14:paraId="3DDC9F0E" w14:textId="77777777" w:rsidTr="006C2372">
        <w:trPr>
          <w:trHeight w:val="300"/>
        </w:trPr>
        <w:tc>
          <w:tcPr>
            <w:tcW w:w="4644" w:type="dxa"/>
          </w:tcPr>
          <w:p w14:paraId="12EFF89F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Pr="00752D6A">
              <w:rPr>
                <w:rFonts w:ascii="Times New Roman" w:hAnsi="Times New Roman" w:cs="Times New Roman"/>
                <w:sz w:val="28"/>
                <w:szCs w:val="28"/>
              </w:rPr>
              <w:br/>
              <w:t>(по отдельному плану)</w:t>
            </w:r>
          </w:p>
          <w:p w14:paraId="1B21AB61" w14:textId="77777777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1" w:type="dxa"/>
          </w:tcPr>
          <w:p w14:paraId="75B863E1" w14:textId="1C45B5C5" w:rsidR="00752D6A" w:rsidRPr="00752D6A" w:rsidRDefault="00752D6A" w:rsidP="00752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№ 21</w:t>
            </w:r>
            <w:r w:rsidR="00DB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3CEC0B7" w14:textId="77777777" w:rsidR="00752D6A" w:rsidRPr="00752D6A" w:rsidRDefault="00752D6A" w:rsidP="00752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20E9F" w14:textId="77777777" w:rsidR="00752D6A" w:rsidRPr="00752D6A" w:rsidRDefault="00752D6A" w:rsidP="00752D6A">
      <w:pPr>
        <w:pStyle w:val="2"/>
        <w:shd w:val="clear" w:color="auto" w:fill="auto"/>
        <w:spacing w:line="240" w:lineRule="auto"/>
        <w:ind w:firstLine="0"/>
        <w:jc w:val="left"/>
        <w:rPr>
          <w:color w:val="000000"/>
          <w:szCs w:val="28"/>
        </w:rPr>
      </w:pPr>
      <w:bookmarkStart w:id="2" w:name="_GoBack"/>
      <w:bookmarkEnd w:id="2"/>
    </w:p>
    <w:sectPr w:rsidR="00752D6A" w:rsidRPr="00752D6A" w:rsidSect="00280122">
      <w:headerReference w:type="default" r:id="rId9"/>
      <w:headerReference w:type="first" r:id="rId10"/>
      <w:pgSz w:w="11906" w:h="16838"/>
      <w:pgMar w:top="567" w:right="851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F114D" w14:textId="77777777" w:rsidR="004B2200" w:rsidRDefault="004B2200" w:rsidP="00B23E0D">
      <w:pPr>
        <w:spacing w:after="0" w:line="240" w:lineRule="auto"/>
      </w:pPr>
      <w:r>
        <w:separator/>
      </w:r>
    </w:p>
  </w:endnote>
  <w:endnote w:type="continuationSeparator" w:id="0">
    <w:p w14:paraId="3B845CEC" w14:textId="77777777" w:rsidR="004B2200" w:rsidRDefault="004B2200" w:rsidP="00B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8D80" w14:textId="77777777" w:rsidR="004B2200" w:rsidRDefault="004B2200" w:rsidP="00B23E0D">
      <w:pPr>
        <w:spacing w:after="0" w:line="240" w:lineRule="auto"/>
      </w:pPr>
      <w:r>
        <w:separator/>
      </w:r>
    </w:p>
  </w:footnote>
  <w:footnote w:type="continuationSeparator" w:id="0">
    <w:p w14:paraId="5103E1EC" w14:textId="77777777" w:rsidR="004B2200" w:rsidRDefault="004B2200" w:rsidP="00B2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11CD1" w14:textId="7A04956F" w:rsidR="00407584" w:rsidRPr="0041774E" w:rsidRDefault="00407584" w:rsidP="00407584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AEAF" w14:textId="02DC5AC3" w:rsidR="00280122" w:rsidRDefault="00280122">
    <w:pPr>
      <w:pStyle w:val="a9"/>
    </w:pPr>
    <w:r>
      <w:rPr>
        <w:noProof/>
        <w:lang w:eastAsia="ru-RU"/>
      </w:rPr>
      <w:t xml:space="preserve">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3F0934B" wp14:editId="5F4F5E2A">
          <wp:extent cx="685800" cy="740410"/>
          <wp:effectExtent l="0" t="0" r="0" b="2540"/>
          <wp:docPr id="2" name="Рисунок 2" descr="герб СП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герб СП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A99"/>
    <w:multiLevelType w:val="hybridMultilevel"/>
    <w:tmpl w:val="5A502146"/>
    <w:lvl w:ilvl="0" w:tplc="41ACC288">
      <w:start w:val="1"/>
      <w:numFmt w:val="decimal"/>
      <w:lvlText w:val="%1."/>
      <w:lvlJc w:val="left"/>
      <w:pPr>
        <w:tabs>
          <w:tab w:val="num" w:pos="79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37274"/>
    <w:rsid w:val="000547A6"/>
    <w:rsid w:val="00056C26"/>
    <w:rsid w:val="00057CF4"/>
    <w:rsid w:val="0006054A"/>
    <w:rsid w:val="000735BA"/>
    <w:rsid w:val="00075683"/>
    <w:rsid w:val="000956E8"/>
    <w:rsid w:val="000A4C68"/>
    <w:rsid w:val="000D28EA"/>
    <w:rsid w:val="00105FAB"/>
    <w:rsid w:val="00106B2C"/>
    <w:rsid w:val="00177548"/>
    <w:rsid w:val="002651E0"/>
    <w:rsid w:val="0026727D"/>
    <w:rsid w:val="00274615"/>
    <w:rsid w:val="00280122"/>
    <w:rsid w:val="002910E2"/>
    <w:rsid w:val="002C6F1E"/>
    <w:rsid w:val="00384CDB"/>
    <w:rsid w:val="003B72FC"/>
    <w:rsid w:val="003D0BE7"/>
    <w:rsid w:val="003D7ACF"/>
    <w:rsid w:val="003F1178"/>
    <w:rsid w:val="00407584"/>
    <w:rsid w:val="00410724"/>
    <w:rsid w:val="0041741C"/>
    <w:rsid w:val="0041774E"/>
    <w:rsid w:val="00417F34"/>
    <w:rsid w:val="004538C9"/>
    <w:rsid w:val="004B2200"/>
    <w:rsid w:val="004C790E"/>
    <w:rsid w:val="004D4624"/>
    <w:rsid w:val="004E4BC7"/>
    <w:rsid w:val="005F50CC"/>
    <w:rsid w:val="00636049"/>
    <w:rsid w:val="00640892"/>
    <w:rsid w:val="006A3909"/>
    <w:rsid w:val="006E7AA0"/>
    <w:rsid w:val="006F2659"/>
    <w:rsid w:val="00735CDD"/>
    <w:rsid w:val="00752D6A"/>
    <w:rsid w:val="00760FB9"/>
    <w:rsid w:val="007855B9"/>
    <w:rsid w:val="00796AD4"/>
    <w:rsid w:val="00797483"/>
    <w:rsid w:val="007D594D"/>
    <w:rsid w:val="00815E28"/>
    <w:rsid w:val="008328A2"/>
    <w:rsid w:val="0086425A"/>
    <w:rsid w:val="00872A06"/>
    <w:rsid w:val="008D127F"/>
    <w:rsid w:val="009175DD"/>
    <w:rsid w:val="00930EAA"/>
    <w:rsid w:val="009336C8"/>
    <w:rsid w:val="00972205"/>
    <w:rsid w:val="009B7FA3"/>
    <w:rsid w:val="00A37B84"/>
    <w:rsid w:val="00A75790"/>
    <w:rsid w:val="00A81AC3"/>
    <w:rsid w:val="00AB1F8C"/>
    <w:rsid w:val="00AB21FC"/>
    <w:rsid w:val="00B109B8"/>
    <w:rsid w:val="00B23E0D"/>
    <w:rsid w:val="00B57C95"/>
    <w:rsid w:val="00BF40C9"/>
    <w:rsid w:val="00C01F59"/>
    <w:rsid w:val="00C17D5B"/>
    <w:rsid w:val="00C25A30"/>
    <w:rsid w:val="00C36974"/>
    <w:rsid w:val="00C64F59"/>
    <w:rsid w:val="00C74995"/>
    <w:rsid w:val="00C9344A"/>
    <w:rsid w:val="00CA57D8"/>
    <w:rsid w:val="00CB48F4"/>
    <w:rsid w:val="00D1266B"/>
    <w:rsid w:val="00D148FB"/>
    <w:rsid w:val="00D334C9"/>
    <w:rsid w:val="00D92B91"/>
    <w:rsid w:val="00D94643"/>
    <w:rsid w:val="00DA2D7F"/>
    <w:rsid w:val="00DB52BE"/>
    <w:rsid w:val="00DD6D17"/>
    <w:rsid w:val="00DF6D34"/>
    <w:rsid w:val="00E054AB"/>
    <w:rsid w:val="00E12627"/>
    <w:rsid w:val="00F25058"/>
    <w:rsid w:val="00F33618"/>
    <w:rsid w:val="00F42296"/>
    <w:rsid w:val="00F717F6"/>
    <w:rsid w:val="00F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A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2C6F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4C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A4C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">
    <w:name w:val="Основной текст (2)"/>
    <w:basedOn w:val="a"/>
    <w:link w:val="20"/>
    <w:qFormat/>
    <w:rsid w:val="00D1266B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7"/>
    </w:rPr>
  </w:style>
  <w:style w:type="character" w:customStyle="1" w:styleId="20">
    <w:name w:val="Основной текст (2)_"/>
    <w:basedOn w:val="a0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1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41774E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7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8">
    <w:name w:val="Normal (Web)"/>
    <w:basedOn w:val="a"/>
    <w:uiPriority w:val="99"/>
    <w:semiHidden/>
    <w:unhideWhenUsed/>
    <w:rsid w:val="004177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E0D"/>
  </w:style>
  <w:style w:type="paragraph" w:styleId="ab">
    <w:name w:val="footer"/>
    <w:basedOn w:val="a"/>
    <w:link w:val="ac"/>
    <w:uiPriority w:val="99"/>
    <w:unhideWhenUsed/>
    <w:rsid w:val="00B2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E0D"/>
  </w:style>
  <w:style w:type="paragraph" w:styleId="ad">
    <w:name w:val="No Spacing"/>
    <w:uiPriority w:val="1"/>
    <w:qFormat/>
    <w:rsid w:val="0006054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7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2C6F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0C73-5D55-44A8-9789-54808735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3</cp:revision>
  <cp:lastPrinted>2019-02-07T07:23:00Z</cp:lastPrinted>
  <dcterms:created xsi:type="dcterms:W3CDTF">2024-01-19T09:22:00Z</dcterms:created>
  <dcterms:modified xsi:type="dcterms:W3CDTF">2024-01-19T09:35:00Z</dcterms:modified>
</cp:coreProperties>
</file>